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EF2FF" w14:textId="13D60D9D" w:rsidR="00D209A0" w:rsidRPr="00521A5E" w:rsidRDefault="00D209A0" w:rsidP="00D209A0">
      <w:pPr>
        <w:shd w:val="clear" w:color="auto" w:fill="FFFFFF"/>
        <w:spacing w:after="0" w:line="240" w:lineRule="auto"/>
        <w:rPr>
          <w:rFonts w:eastAsia="Times New Roman" w:cstheme="minorHAnsi"/>
          <w:color w:val="000000"/>
          <w:kern w:val="0"/>
          <w:lang w:eastAsia="nl-NL"/>
          <w14:ligatures w14:val="none"/>
        </w:rPr>
      </w:pPr>
      <w:r w:rsidRPr="00521A5E">
        <w:rPr>
          <w:rFonts w:eastAsia="Times New Roman" w:cstheme="minorHAnsi"/>
          <w:color w:val="000000"/>
          <w:kern w:val="0"/>
          <w:lang w:eastAsia="nl-NL"/>
          <w14:ligatures w14:val="none"/>
        </w:rPr>
        <w:t>Verslag workshop 2b 15/10 2024</w:t>
      </w:r>
    </w:p>
    <w:p w14:paraId="3C164100" w14:textId="77777777" w:rsidR="00D209A0" w:rsidRPr="00521A5E" w:rsidRDefault="00D209A0" w:rsidP="00D209A0">
      <w:pPr>
        <w:shd w:val="clear" w:color="auto" w:fill="FFFFFF"/>
        <w:spacing w:after="0" w:line="240" w:lineRule="auto"/>
        <w:rPr>
          <w:rFonts w:eastAsia="Times New Roman" w:cstheme="minorHAnsi"/>
          <w:color w:val="000000"/>
          <w:kern w:val="0"/>
          <w:lang w:eastAsia="nl-NL"/>
          <w14:ligatures w14:val="none"/>
        </w:rPr>
      </w:pPr>
    </w:p>
    <w:p w14:paraId="769335E5" w14:textId="77777777" w:rsidR="00D209A0" w:rsidRPr="00D209A0" w:rsidRDefault="00D209A0" w:rsidP="00D209A0">
      <w:pPr>
        <w:shd w:val="clear" w:color="auto" w:fill="FFFFFF"/>
        <w:spacing w:after="0"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 </w:t>
      </w:r>
    </w:p>
    <w:p w14:paraId="08877A45" w14:textId="77777777" w:rsidR="00D209A0" w:rsidRPr="00D209A0" w:rsidRDefault="00D209A0" w:rsidP="00D209A0">
      <w:pPr>
        <w:shd w:val="clear" w:color="auto" w:fill="FFFFFF"/>
        <w:spacing w:after="0"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In de economie wordt vaak gedacht dat consumenten rationele keuzes maken.</w:t>
      </w:r>
    </w:p>
    <w:p w14:paraId="5FCEAC99" w14:textId="4E2FF96D" w:rsidR="00AE3529" w:rsidRPr="00AE3529" w:rsidRDefault="00D209A0" w:rsidP="00D209A0">
      <w:pPr>
        <w:shd w:val="clear" w:color="auto" w:fill="FFFFFF"/>
        <w:spacing w:after="0" w:line="240" w:lineRule="auto"/>
        <w:rPr>
          <w:rFonts w:eastAsia="Times New Roman" w:cstheme="minorHAnsi"/>
          <w:color w:val="000000"/>
          <w:kern w:val="0"/>
          <w:lang w:eastAsia="nl-NL"/>
          <w14:ligatures w14:val="none"/>
        </w:rPr>
      </w:pPr>
      <w:r w:rsidRPr="00D209A0">
        <w:rPr>
          <w:rFonts w:eastAsia="Times New Roman" w:cstheme="minorHAnsi"/>
          <w:color w:val="000000"/>
          <w:kern w:val="0"/>
          <w:lang w:eastAsia="nl-NL"/>
          <w14:ligatures w14:val="none"/>
        </w:rPr>
        <w:t>Dat blijkt in de praktijk niet het geval. Veel keuzes worden</w:t>
      </w:r>
      <w:r w:rsidR="00AE3529">
        <w:rPr>
          <w:rFonts w:eastAsia="Times New Roman" w:cstheme="minorHAnsi"/>
          <w:color w:val="000000"/>
          <w:kern w:val="0"/>
          <w:lang w:eastAsia="nl-NL"/>
          <w14:ligatures w14:val="none"/>
        </w:rPr>
        <w:t xml:space="preserve"> namelijk</w:t>
      </w:r>
      <w:r w:rsidRPr="00D209A0">
        <w:rPr>
          <w:rFonts w:eastAsia="Times New Roman" w:cstheme="minorHAnsi"/>
          <w:color w:val="000000"/>
          <w:kern w:val="0"/>
          <w:lang w:eastAsia="nl-NL"/>
          <w14:ligatures w14:val="none"/>
        </w:rPr>
        <w:t xml:space="preserve"> op basis van gevoel gemaak</w:t>
      </w:r>
      <w:r w:rsidR="00AE3529">
        <w:rPr>
          <w:rFonts w:eastAsia="Times New Roman" w:cstheme="minorHAnsi"/>
          <w:color w:val="000000"/>
          <w:kern w:val="0"/>
          <w:lang w:eastAsia="nl-NL"/>
          <w14:ligatures w14:val="none"/>
        </w:rPr>
        <w:t>t waarbij er</w:t>
      </w:r>
      <w:r w:rsidRPr="00D209A0">
        <w:rPr>
          <w:rFonts w:eastAsia="Times New Roman" w:cstheme="minorHAnsi"/>
          <w:color w:val="000000"/>
          <w:kern w:val="0"/>
          <w:lang w:eastAsia="nl-NL"/>
          <w14:ligatures w14:val="none"/>
        </w:rPr>
        <w:t xml:space="preserve"> geen bewuste afweging van de verschillende mogelijkheden </w:t>
      </w:r>
      <w:r w:rsidR="00AE3529">
        <w:rPr>
          <w:rFonts w:eastAsia="Times New Roman" w:cstheme="minorHAnsi"/>
          <w:color w:val="000000"/>
          <w:kern w:val="0"/>
          <w:lang w:eastAsia="nl-NL"/>
          <w14:ligatures w14:val="none"/>
        </w:rPr>
        <w:t xml:space="preserve">plaats vindt. </w:t>
      </w:r>
      <w:r w:rsidRPr="00521A5E">
        <w:rPr>
          <w:rFonts w:eastAsia="Times New Roman" w:cstheme="minorHAnsi"/>
          <w:color w:val="000000"/>
          <w:kern w:val="0"/>
          <w:lang w:eastAsia="nl-NL"/>
          <w14:ligatures w14:val="none"/>
        </w:rPr>
        <w:t>D</w:t>
      </w:r>
      <w:r w:rsidRPr="00D209A0">
        <w:rPr>
          <w:rFonts w:eastAsia="Times New Roman" w:cstheme="minorHAnsi"/>
          <w:color w:val="000000"/>
          <w:kern w:val="0"/>
          <w:lang w:eastAsia="nl-NL"/>
          <w14:ligatures w14:val="none"/>
        </w:rPr>
        <w:t xml:space="preserve">at is een van de redenen waarom het maken van keuzes lastig </w:t>
      </w:r>
      <w:r w:rsidR="00AE3529">
        <w:rPr>
          <w:rFonts w:eastAsia="Times New Roman" w:cstheme="minorHAnsi"/>
          <w:color w:val="000000"/>
          <w:kern w:val="0"/>
          <w:lang w:eastAsia="nl-NL"/>
          <w14:ligatures w14:val="none"/>
        </w:rPr>
        <w:t>kan zijn.</w:t>
      </w:r>
      <w:r w:rsidRPr="00D209A0">
        <w:rPr>
          <w:rFonts w:eastAsia="Times New Roman" w:cstheme="minorHAnsi"/>
          <w:color w:val="000000"/>
          <w:kern w:val="0"/>
          <w:lang w:eastAsia="nl-NL"/>
          <w14:ligatures w14:val="none"/>
        </w:rPr>
        <w:t xml:space="preserve"> </w:t>
      </w:r>
      <w:r w:rsidR="00AE3529">
        <w:rPr>
          <w:rFonts w:eastAsia="Times New Roman" w:cstheme="minorHAnsi"/>
          <w:color w:val="000000"/>
          <w:kern w:val="0"/>
          <w:lang w:eastAsia="nl-NL"/>
          <w14:ligatures w14:val="none"/>
        </w:rPr>
        <w:t xml:space="preserve">Hierbij kan je denken aan het overstappen op een duurzamer product. </w:t>
      </w:r>
    </w:p>
    <w:p w14:paraId="45AC607B" w14:textId="322EA54D" w:rsidR="00521A5E" w:rsidRPr="00D209A0" w:rsidRDefault="00D209A0" w:rsidP="00521A5E">
      <w:pPr>
        <w:shd w:val="clear" w:color="auto" w:fill="FFFFFF"/>
        <w:spacing w:before="100" w:beforeAutospacing="1" w:after="100" w:afterAutospacing="1"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Om goed te begrijpen hoe gevoel werkt doen onderzoekers in Wageningen vaak experimenten.</w:t>
      </w:r>
      <w:r w:rsidRPr="00521A5E">
        <w:rPr>
          <w:rFonts w:eastAsia="Times New Roman" w:cstheme="minorHAnsi"/>
          <w:color w:val="000000"/>
          <w:kern w:val="0"/>
          <w:lang w:eastAsia="nl-NL"/>
          <w14:ligatures w14:val="none"/>
        </w:rPr>
        <w:t xml:space="preserve"> J</w:t>
      </w:r>
      <w:r w:rsidRPr="00D209A0">
        <w:rPr>
          <w:rFonts w:eastAsia="Times New Roman" w:cstheme="minorHAnsi"/>
          <w:color w:val="000000"/>
          <w:kern w:val="0"/>
          <w:lang w:eastAsia="nl-NL"/>
          <w14:ligatures w14:val="none"/>
        </w:rPr>
        <w:t>e geeft een groep mensen dan op verschillende manieren een keuze en kijkt hoe ze beslissen.</w:t>
      </w:r>
      <w:r w:rsidRPr="00521A5E">
        <w:rPr>
          <w:rFonts w:eastAsia="Times New Roman" w:cstheme="minorHAnsi"/>
          <w:color w:val="000000"/>
          <w:kern w:val="0"/>
          <w:lang w:eastAsia="nl-NL"/>
          <w14:ligatures w14:val="none"/>
        </w:rPr>
        <w:t xml:space="preserve"> Deze experimenten kunnen in eenvoudige vorm ook met leerlingen uitgevoerd worden. In deze workshop worden drie experimenten besproken die mogelijk geschikt zijn om in het vmbo uit te voeren.</w:t>
      </w:r>
      <w:r w:rsidR="00521A5E" w:rsidRPr="00521A5E">
        <w:rPr>
          <w:rFonts w:eastAsia="Times New Roman" w:cstheme="minorHAnsi"/>
          <w:color w:val="222222"/>
          <w:kern w:val="0"/>
          <w:lang w:eastAsia="nl-NL"/>
          <w14:ligatures w14:val="none"/>
        </w:rPr>
        <w:t xml:space="preserve"> </w:t>
      </w:r>
      <w:r w:rsidR="00521A5E" w:rsidRPr="00D209A0">
        <w:rPr>
          <w:rFonts w:eastAsia="Times New Roman" w:cstheme="minorHAnsi"/>
          <w:color w:val="222222"/>
          <w:kern w:val="0"/>
          <w:lang w:eastAsia="nl-NL"/>
          <w14:ligatures w14:val="none"/>
        </w:rPr>
        <w:t>Doel van de workshop is om de docenten inspiratie te geven om de “spelletjes/experimenten” zelf in de klas te doen.</w:t>
      </w:r>
    </w:p>
    <w:p w14:paraId="2FF9D06A" w14:textId="77777777" w:rsidR="00D209A0" w:rsidRPr="00521A5E" w:rsidRDefault="00D209A0" w:rsidP="00D209A0">
      <w:pPr>
        <w:shd w:val="clear" w:color="auto" w:fill="FFFFFF"/>
        <w:spacing w:after="0" w:line="240" w:lineRule="auto"/>
        <w:rPr>
          <w:rFonts w:eastAsia="Times New Roman" w:cstheme="minorHAnsi"/>
          <w:color w:val="000000"/>
          <w:kern w:val="0"/>
          <w:lang w:eastAsia="nl-NL"/>
          <w14:ligatures w14:val="none"/>
        </w:rPr>
      </w:pPr>
      <w:r w:rsidRPr="00521A5E">
        <w:rPr>
          <w:rFonts w:eastAsia="Times New Roman" w:cstheme="minorHAnsi"/>
          <w:color w:val="000000"/>
          <w:kern w:val="0"/>
          <w:lang w:eastAsia="nl-NL"/>
          <w14:ligatures w14:val="none"/>
        </w:rPr>
        <w:t>We hebben gekeken naar:</w:t>
      </w:r>
    </w:p>
    <w:p w14:paraId="12C2E144" w14:textId="07376463" w:rsidR="00D209A0" w:rsidRPr="00521A5E" w:rsidRDefault="00D209A0" w:rsidP="00D209A0">
      <w:pPr>
        <w:pStyle w:val="Lijstalinea"/>
        <w:numPr>
          <w:ilvl w:val="0"/>
          <w:numId w:val="1"/>
        </w:numPr>
        <w:shd w:val="clear" w:color="auto" w:fill="FFFFFF"/>
        <w:spacing w:after="0" w:line="240" w:lineRule="auto"/>
        <w:rPr>
          <w:rFonts w:eastAsia="Times New Roman" w:cstheme="minorHAnsi"/>
          <w:color w:val="000000"/>
          <w:kern w:val="0"/>
          <w:lang w:eastAsia="nl-NL"/>
          <w14:ligatures w14:val="none"/>
        </w:rPr>
      </w:pPr>
      <w:r w:rsidRPr="00521A5E">
        <w:rPr>
          <w:rFonts w:eastAsia="Times New Roman" w:cstheme="minorHAnsi"/>
          <w:color w:val="000000"/>
          <w:kern w:val="0"/>
          <w:lang w:eastAsia="nl-NL"/>
          <w14:ligatures w14:val="none"/>
        </w:rPr>
        <w:t>effect van bezitsneiging: in een klas worden willekeurig twee producten uitgedeeld. Daarna worden de scholieren afgeleid en wordt er</w:t>
      </w:r>
      <w:r w:rsidR="00AE3529">
        <w:rPr>
          <w:rFonts w:eastAsia="Times New Roman" w:cstheme="minorHAnsi"/>
          <w:color w:val="000000"/>
          <w:kern w:val="0"/>
          <w:lang w:eastAsia="nl-NL"/>
          <w14:ligatures w14:val="none"/>
        </w:rPr>
        <w:t xml:space="preserve"> vervolgens</w:t>
      </w:r>
      <w:r w:rsidRPr="00521A5E">
        <w:rPr>
          <w:rFonts w:eastAsia="Times New Roman" w:cstheme="minorHAnsi"/>
          <w:color w:val="000000"/>
          <w:kern w:val="0"/>
          <w:lang w:eastAsia="nl-NL"/>
          <w14:ligatures w14:val="none"/>
        </w:rPr>
        <w:t xml:space="preserve"> gevraagd wie er wil ruilen. Je zou verwachten dat dat 50 % is, maar meestal is het minder omdat mensen zich in gedachten gehecht hebben aan dit product.</w:t>
      </w:r>
    </w:p>
    <w:p w14:paraId="2AC7F548" w14:textId="12F71DFD" w:rsidR="00D209A0" w:rsidRPr="00521A5E" w:rsidRDefault="00D209A0" w:rsidP="00D209A0">
      <w:pPr>
        <w:pStyle w:val="Lijstalinea"/>
        <w:numPr>
          <w:ilvl w:val="0"/>
          <w:numId w:val="1"/>
        </w:numPr>
        <w:shd w:val="clear" w:color="auto" w:fill="FFFFFF"/>
        <w:spacing w:after="0" w:line="240" w:lineRule="auto"/>
        <w:rPr>
          <w:rFonts w:eastAsia="Times New Roman" w:cstheme="minorHAnsi"/>
          <w:color w:val="222222"/>
          <w:kern w:val="0"/>
          <w:lang w:eastAsia="nl-NL"/>
          <w14:ligatures w14:val="none"/>
        </w:rPr>
      </w:pPr>
      <w:r w:rsidRPr="00521A5E">
        <w:rPr>
          <w:rFonts w:eastAsia="Times New Roman" w:cstheme="minorHAnsi"/>
          <w:color w:val="000000"/>
          <w:kern w:val="0"/>
          <w:lang w:eastAsia="nl-NL"/>
          <w14:ligatures w14:val="none"/>
        </w:rPr>
        <w:t xml:space="preserve">effect van </w:t>
      </w:r>
      <w:proofErr w:type="spellStart"/>
      <w:r w:rsidRPr="00521A5E">
        <w:rPr>
          <w:rFonts w:eastAsia="Times New Roman" w:cstheme="minorHAnsi"/>
          <w:color w:val="000000"/>
          <w:kern w:val="0"/>
          <w:lang w:eastAsia="nl-NL"/>
          <w14:ligatures w14:val="none"/>
        </w:rPr>
        <w:t>ankering</w:t>
      </w:r>
      <w:proofErr w:type="spellEnd"/>
      <w:r w:rsidRPr="00521A5E">
        <w:rPr>
          <w:rFonts w:eastAsia="Times New Roman" w:cstheme="minorHAnsi"/>
          <w:color w:val="000000"/>
          <w:kern w:val="0"/>
          <w:lang w:eastAsia="nl-NL"/>
          <w14:ligatures w14:val="none"/>
        </w:rPr>
        <w:t xml:space="preserve"> van prijzen: in een filmpje van Victor Mits laten we zien dat mensen geneigd zijn die combinatie koffie/muffin te kopen waarbij zij denken dat ze voordeel hebben.</w:t>
      </w:r>
    </w:p>
    <w:p w14:paraId="5419999B" w14:textId="7CBBDAF1" w:rsidR="00D209A0" w:rsidRPr="00521A5E" w:rsidRDefault="00D209A0" w:rsidP="00D209A0">
      <w:pPr>
        <w:pStyle w:val="Lijstalinea"/>
        <w:numPr>
          <w:ilvl w:val="0"/>
          <w:numId w:val="1"/>
        </w:numPr>
        <w:shd w:val="clear" w:color="auto" w:fill="FFFFFF"/>
        <w:spacing w:after="0" w:line="240" w:lineRule="auto"/>
        <w:rPr>
          <w:rFonts w:eastAsia="Times New Roman" w:cstheme="minorHAnsi"/>
          <w:color w:val="222222"/>
          <w:kern w:val="0"/>
          <w:lang w:eastAsia="nl-NL"/>
          <w14:ligatures w14:val="none"/>
        </w:rPr>
      </w:pPr>
      <w:r w:rsidRPr="00521A5E">
        <w:rPr>
          <w:rFonts w:eastAsia="Times New Roman" w:cstheme="minorHAnsi"/>
          <w:color w:val="000000"/>
          <w:kern w:val="0"/>
          <w:lang w:eastAsia="nl-NL"/>
          <w14:ligatures w14:val="none"/>
        </w:rPr>
        <w:t>effect van onvolledige informatie: scholieren zijn koper of verkoper van een auto en in de eerst setting weet alleen de koper de kwaliteit van de auto, in de tweede setting weten koper en verkoper dit. Hierbij ervaren de scholieren dat hierdoor het koopproces en de eindprijs verschillend verloopt/uitkomt. Met dit voorbeeld kan de zin van keurmerken uitgelegd worden.</w:t>
      </w:r>
    </w:p>
    <w:p w14:paraId="7526AFF7" w14:textId="7C19C148" w:rsidR="00D209A0" w:rsidRPr="00521A5E" w:rsidRDefault="00D209A0" w:rsidP="00D209A0">
      <w:pPr>
        <w:pStyle w:val="Lijstalinea"/>
        <w:numPr>
          <w:ilvl w:val="0"/>
          <w:numId w:val="1"/>
        </w:numPr>
        <w:shd w:val="clear" w:color="auto" w:fill="FFFFFF"/>
        <w:spacing w:after="0" w:line="240" w:lineRule="auto"/>
        <w:rPr>
          <w:rFonts w:eastAsia="Times New Roman" w:cstheme="minorHAnsi"/>
          <w:color w:val="222222"/>
          <w:kern w:val="0"/>
          <w:lang w:eastAsia="nl-NL"/>
          <w14:ligatures w14:val="none"/>
        </w:rPr>
      </w:pPr>
      <w:r w:rsidRPr="00521A5E">
        <w:rPr>
          <w:rFonts w:eastAsia="Times New Roman" w:cstheme="minorHAnsi"/>
          <w:color w:val="000000"/>
          <w:kern w:val="0"/>
          <w:lang w:eastAsia="nl-NL"/>
          <w14:ligatures w14:val="none"/>
        </w:rPr>
        <w:t>effect van vertrouwen: scholieren verdelen in twee rondes 5 euro (op papier). Gaan ze delen in de hoop ook wat terug te krijgen? Je kunt hiermee groepsdruk toelichten.</w:t>
      </w:r>
    </w:p>
    <w:p w14:paraId="68397CB5" w14:textId="77777777" w:rsidR="00D209A0" w:rsidRPr="00D209A0" w:rsidRDefault="00D209A0" w:rsidP="00D209A0">
      <w:pPr>
        <w:shd w:val="clear" w:color="auto" w:fill="FFFFFF"/>
        <w:spacing w:after="0"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 </w:t>
      </w:r>
    </w:p>
    <w:p w14:paraId="00720DD7" w14:textId="65D92B5B" w:rsidR="00D209A0" w:rsidRPr="00D209A0" w:rsidRDefault="00D209A0" w:rsidP="00D209A0">
      <w:pPr>
        <w:shd w:val="clear" w:color="auto" w:fill="FFFFFF"/>
        <w:spacing w:after="0"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De presentatie en de formulieren met informatie per spel kunnen opgevraagd worden bij </w:t>
      </w:r>
      <w:hyperlink r:id="rId5" w:tgtFrame="_blank" w:history="1">
        <w:r w:rsidRPr="00D209A0">
          <w:rPr>
            <w:rFonts w:eastAsia="Times New Roman" w:cstheme="minorHAnsi"/>
            <w:color w:val="1155CC"/>
            <w:kern w:val="0"/>
            <w:u w:val="single"/>
            <w:lang w:eastAsia="nl-NL"/>
            <w14:ligatures w14:val="none"/>
          </w:rPr>
          <w:t>economie.workshops@wur.nl</w:t>
        </w:r>
      </w:hyperlink>
      <w:r w:rsidRPr="00D209A0">
        <w:rPr>
          <w:rFonts w:eastAsia="Times New Roman" w:cstheme="minorHAnsi"/>
          <w:color w:val="000000"/>
          <w:kern w:val="0"/>
          <w:lang w:eastAsia="nl-NL"/>
          <w14:ligatures w14:val="none"/>
        </w:rPr>
        <w:t> (geef aan dat het om de VMBO workshop gaat)</w:t>
      </w:r>
      <w:r w:rsidRPr="00521A5E">
        <w:rPr>
          <w:rFonts w:eastAsia="Times New Roman" w:cstheme="minorHAnsi"/>
          <w:color w:val="000000"/>
          <w:kern w:val="0"/>
          <w:lang w:eastAsia="nl-NL"/>
          <w14:ligatures w14:val="none"/>
        </w:rPr>
        <w:t xml:space="preserve"> of bij info@veconbusinessschool.nl</w:t>
      </w:r>
    </w:p>
    <w:p w14:paraId="32899BAA" w14:textId="77777777" w:rsidR="00D209A0" w:rsidRPr="00D209A0" w:rsidRDefault="00D209A0" w:rsidP="00D209A0">
      <w:pPr>
        <w:shd w:val="clear" w:color="auto" w:fill="FFFFFF"/>
        <w:spacing w:after="0" w:line="240" w:lineRule="auto"/>
        <w:rPr>
          <w:rFonts w:eastAsia="Times New Roman" w:cstheme="minorHAnsi"/>
          <w:color w:val="222222"/>
          <w:kern w:val="0"/>
          <w:lang w:eastAsia="nl-NL"/>
          <w14:ligatures w14:val="none"/>
        </w:rPr>
      </w:pPr>
      <w:r w:rsidRPr="00D209A0">
        <w:rPr>
          <w:rFonts w:eastAsia="Times New Roman" w:cstheme="minorHAnsi"/>
          <w:color w:val="000000"/>
          <w:kern w:val="0"/>
          <w:lang w:eastAsia="nl-NL"/>
          <w14:ligatures w14:val="none"/>
        </w:rPr>
        <w:t> </w:t>
      </w:r>
    </w:p>
    <w:p w14:paraId="0E20C313" w14:textId="57613C57" w:rsidR="00D209A0" w:rsidRPr="00D209A0" w:rsidRDefault="00D209A0" w:rsidP="00D209A0">
      <w:pPr>
        <w:shd w:val="clear" w:color="auto" w:fill="FFFFFF"/>
        <w:spacing w:before="100" w:beforeAutospacing="1" w:after="100" w:afterAutospacing="1" w:line="240" w:lineRule="auto"/>
        <w:rPr>
          <w:rFonts w:eastAsia="Times New Roman" w:cstheme="minorHAnsi"/>
          <w:color w:val="222222"/>
          <w:kern w:val="0"/>
          <w:lang w:eastAsia="nl-NL"/>
          <w14:ligatures w14:val="none"/>
        </w:rPr>
      </w:pPr>
    </w:p>
    <w:p w14:paraId="6928A9B1" w14:textId="75CC752F" w:rsidR="00D209A0" w:rsidRPr="00D209A0" w:rsidRDefault="00D209A0" w:rsidP="00D209A0">
      <w:pPr>
        <w:shd w:val="clear" w:color="auto" w:fill="FFFFFF"/>
        <w:spacing w:before="100" w:beforeAutospacing="1" w:after="100" w:afterAutospacing="1" w:line="240" w:lineRule="auto"/>
        <w:rPr>
          <w:rFonts w:ascii="Arial" w:eastAsia="Times New Roman" w:hAnsi="Arial" w:cs="Arial"/>
          <w:color w:val="222222"/>
          <w:kern w:val="0"/>
          <w:sz w:val="24"/>
          <w:szCs w:val="24"/>
          <w:lang w:eastAsia="nl-NL"/>
          <w14:ligatures w14:val="none"/>
        </w:rPr>
      </w:pPr>
      <w:r w:rsidRPr="00D209A0">
        <w:rPr>
          <w:rFonts w:eastAsia="Times New Roman" w:cstheme="minorHAnsi"/>
          <w:color w:val="44546A"/>
          <w:kern w:val="0"/>
          <w:lang w:eastAsia="nl-NL"/>
          <w14:ligatures w14:val="none"/>
        </w:rPr>
        <w:t> </w:t>
      </w:r>
    </w:p>
    <w:sectPr w:rsidR="00D209A0" w:rsidRPr="00D20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909DE"/>
    <w:multiLevelType w:val="hybridMultilevel"/>
    <w:tmpl w:val="80BAC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267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A0"/>
    <w:rsid w:val="00271F7A"/>
    <w:rsid w:val="00521A5E"/>
    <w:rsid w:val="00703A7D"/>
    <w:rsid w:val="00A461CC"/>
    <w:rsid w:val="00AE3529"/>
    <w:rsid w:val="00BE4503"/>
    <w:rsid w:val="00C40035"/>
    <w:rsid w:val="00D20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0FE9"/>
  <w15:chartTrackingRefBased/>
  <w15:docId w15:val="{21D23013-6201-4465-B437-35F9F999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640769">
      <w:bodyDiv w:val="1"/>
      <w:marLeft w:val="0"/>
      <w:marRight w:val="0"/>
      <w:marTop w:val="0"/>
      <w:marBottom w:val="0"/>
      <w:divBdr>
        <w:top w:val="none" w:sz="0" w:space="0" w:color="auto"/>
        <w:left w:val="none" w:sz="0" w:space="0" w:color="auto"/>
        <w:bottom w:val="none" w:sz="0" w:space="0" w:color="auto"/>
        <w:right w:val="none" w:sz="0" w:space="0" w:color="auto"/>
      </w:divBdr>
      <w:divsChild>
        <w:div w:id="1988364802">
          <w:marLeft w:val="0"/>
          <w:marRight w:val="0"/>
          <w:marTop w:val="0"/>
          <w:marBottom w:val="0"/>
          <w:divBdr>
            <w:top w:val="none" w:sz="0" w:space="0" w:color="auto"/>
            <w:left w:val="none" w:sz="0" w:space="0" w:color="auto"/>
            <w:bottom w:val="none" w:sz="0" w:space="0" w:color="auto"/>
            <w:right w:val="none" w:sz="0" w:space="0" w:color="auto"/>
          </w:divBdr>
        </w:div>
        <w:div w:id="1801680276">
          <w:marLeft w:val="0"/>
          <w:marRight w:val="0"/>
          <w:marTop w:val="0"/>
          <w:marBottom w:val="0"/>
          <w:divBdr>
            <w:top w:val="none" w:sz="0" w:space="0" w:color="auto"/>
            <w:left w:val="none" w:sz="0" w:space="0" w:color="auto"/>
            <w:bottom w:val="none" w:sz="0" w:space="0" w:color="auto"/>
            <w:right w:val="none" w:sz="0" w:space="0" w:color="auto"/>
          </w:divBdr>
        </w:div>
        <w:div w:id="1345547650">
          <w:marLeft w:val="0"/>
          <w:marRight w:val="0"/>
          <w:marTop w:val="0"/>
          <w:marBottom w:val="0"/>
          <w:divBdr>
            <w:top w:val="none" w:sz="0" w:space="0" w:color="auto"/>
            <w:left w:val="none" w:sz="0" w:space="0" w:color="auto"/>
            <w:bottom w:val="none" w:sz="0" w:space="0" w:color="auto"/>
            <w:right w:val="none" w:sz="0" w:space="0" w:color="auto"/>
          </w:divBdr>
        </w:div>
        <w:div w:id="1108623871">
          <w:marLeft w:val="0"/>
          <w:marRight w:val="0"/>
          <w:marTop w:val="0"/>
          <w:marBottom w:val="0"/>
          <w:divBdr>
            <w:top w:val="none" w:sz="0" w:space="0" w:color="auto"/>
            <w:left w:val="none" w:sz="0" w:space="0" w:color="auto"/>
            <w:bottom w:val="none" w:sz="0" w:space="0" w:color="auto"/>
            <w:right w:val="none" w:sz="0" w:space="0" w:color="auto"/>
          </w:divBdr>
        </w:div>
        <w:div w:id="1836262589">
          <w:marLeft w:val="0"/>
          <w:marRight w:val="0"/>
          <w:marTop w:val="0"/>
          <w:marBottom w:val="0"/>
          <w:divBdr>
            <w:top w:val="none" w:sz="0" w:space="0" w:color="auto"/>
            <w:left w:val="none" w:sz="0" w:space="0" w:color="auto"/>
            <w:bottom w:val="none" w:sz="0" w:space="0" w:color="auto"/>
            <w:right w:val="none" w:sz="0" w:space="0" w:color="auto"/>
          </w:divBdr>
        </w:div>
        <w:div w:id="1853061097">
          <w:marLeft w:val="0"/>
          <w:marRight w:val="0"/>
          <w:marTop w:val="0"/>
          <w:marBottom w:val="0"/>
          <w:divBdr>
            <w:top w:val="none" w:sz="0" w:space="0" w:color="auto"/>
            <w:left w:val="none" w:sz="0" w:space="0" w:color="auto"/>
            <w:bottom w:val="none" w:sz="0" w:space="0" w:color="auto"/>
            <w:right w:val="none" w:sz="0" w:space="0" w:color="auto"/>
          </w:divBdr>
        </w:div>
        <w:div w:id="1283195882">
          <w:marLeft w:val="0"/>
          <w:marRight w:val="0"/>
          <w:marTop w:val="0"/>
          <w:marBottom w:val="0"/>
          <w:divBdr>
            <w:top w:val="none" w:sz="0" w:space="0" w:color="auto"/>
            <w:left w:val="none" w:sz="0" w:space="0" w:color="auto"/>
            <w:bottom w:val="none" w:sz="0" w:space="0" w:color="auto"/>
            <w:right w:val="none" w:sz="0" w:space="0" w:color="auto"/>
          </w:divBdr>
        </w:div>
        <w:div w:id="834222599">
          <w:marLeft w:val="0"/>
          <w:marRight w:val="0"/>
          <w:marTop w:val="0"/>
          <w:marBottom w:val="0"/>
          <w:divBdr>
            <w:top w:val="none" w:sz="0" w:space="0" w:color="auto"/>
            <w:left w:val="none" w:sz="0" w:space="0" w:color="auto"/>
            <w:bottom w:val="none" w:sz="0" w:space="0" w:color="auto"/>
            <w:right w:val="none" w:sz="0" w:space="0" w:color="auto"/>
          </w:divBdr>
        </w:div>
        <w:div w:id="1024593996">
          <w:marLeft w:val="0"/>
          <w:marRight w:val="0"/>
          <w:marTop w:val="0"/>
          <w:marBottom w:val="0"/>
          <w:divBdr>
            <w:top w:val="none" w:sz="0" w:space="0" w:color="auto"/>
            <w:left w:val="none" w:sz="0" w:space="0" w:color="auto"/>
            <w:bottom w:val="none" w:sz="0" w:space="0" w:color="auto"/>
            <w:right w:val="none" w:sz="0" w:space="0" w:color="auto"/>
          </w:divBdr>
        </w:div>
        <w:div w:id="1123691773">
          <w:marLeft w:val="0"/>
          <w:marRight w:val="0"/>
          <w:marTop w:val="0"/>
          <w:marBottom w:val="0"/>
          <w:divBdr>
            <w:top w:val="none" w:sz="0" w:space="0" w:color="auto"/>
            <w:left w:val="none" w:sz="0" w:space="0" w:color="auto"/>
            <w:bottom w:val="none" w:sz="0" w:space="0" w:color="auto"/>
            <w:right w:val="none" w:sz="0" w:space="0" w:color="auto"/>
          </w:divBdr>
        </w:div>
        <w:div w:id="1970431714">
          <w:marLeft w:val="0"/>
          <w:marRight w:val="0"/>
          <w:marTop w:val="0"/>
          <w:marBottom w:val="0"/>
          <w:divBdr>
            <w:top w:val="none" w:sz="0" w:space="0" w:color="auto"/>
            <w:left w:val="none" w:sz="0" w:space="0" w:color="auto"/>
            <w:bottom w:val="none" w:sz="0" w:space="0" w:color="auto"/>
            <w:right w:val="none" w:sz="0" w:space="0" w:color="auto"/>
          </w:divBdr>
        </w:div>
        <w:div w:id="325062208">
          <w:marLeft w:val="0"/>
          <w:marRight w:val="0"/>
          <w:marTop w:val="0"/>
          <w:marBottom w:val="0"/>
          <w:divBdr>
            <w:top w:val="none" w:sz="0" w:space="0" w:color="auto"/>
            <w:left w:val="none" w:sz="0" w:space="0" w:color="auto"/>
            <w:bottom w:val="none" w:sz="0" w:space="0" w:color="auto"/>
            <w:right w:val="none" w:sz="0" w:space="0" w:color="auto"/>
          </w:divBdr>
        </w:div>
        <w:div w:id="964775699">
          <w:marLeft w:val="0"/>
          <w:marRight w:val="0"/>
          <w:marTop w:val="0"/>
          <w:marBottom w:val="0"/>
          <w:divBdr>
            <w:top w:val="none" w:sz="0" w:space="0" w:color="auto"/>
            <w:left w:val="none" w:sz="0" w:space="0" w:color="auto"/>
            <w:bottom w:val="none" w:sz="0" w:space="0" w:color="auto"/>
            <w:right w:val="none" w:sz="0" w:space="0" w:color="auto"/>
          </w:divBdr>
        </w:div>
        <w:div w:id="676884502">
          <w:marLeft w:val="0"/>
          <w:marRight w:val="0"/>
          <w:marTop w:val="0"/>
          <w:marBottom w:val="0"/>
          <w:divBdr>
            <w:top w:val="none" w:sz="0" w:space="0" w:color="auto"/>
            <w:left w:val="none" w:sz="0" w:space="0" w:color="auto"/>
            <w:bottom w:val="none" w:sz="0" w:space="0" w:color="auto"/>
            <w:right w:val="none" w:sz="0" w:space="0" w:color="auto"/>
          </w:divBdr>
        </w:div>
        <w:div w:id="934091621">
          <w:marLeft w:val="0"/>
          <w:marRight w:val="0"/>
          <w:marTop w:val="0"/>
          <w:marBottom w:val="0"/>
          <w:divBdr>
            <w:top w:val="none" w:sz="0" w:space="0" w:color="auto"/>
            <w:left w:val="none" w:sz="0" w:space="0" w:color="auto"/>
            <w:bottom w:val="none" w:sz="0" w:space="0" w:color="auto"/>
            <w:right w:val="none" w:sz="0" w:space="0" w:color="auto"/>
          </w:divBdr>
        </w:div>
        <w:div w:id="1908299079">
          <w:marLeft w:val="0"/>
          <w:marRight w:val="0"/>
          <w:marTop w:val="0"/>
          <w:marBottom w:val="0"/>
          <w:divBdr>
            <w:top w:val="none" w:sz="0" w:space="0" w:color="auto"/>
            <w:left w:val="none" w:sz="0" w:space="0" w:color="auto"/>
            <w:bottom w:val="none" w:sz="0" w:space="0" w:color="auto"/>
            <w:right w:val="none" w:sz="0" w:space="0" w:color="auto"/>
          </w:divBdr>
        </w:div>
        <w:div w:id="675039365">
          <w:marLeft w:val="0"/>
          <w:marRight w:val="0"/>
          <w:marTop w:val="0"/>
          <w:marBottom w:val="0"/>
          <w:divBdr>
            <w:top w:val="none" w:sz="0" w:space="0" w:color="auto"/>
            <w:left w:val="none" w:sz="0" w:space="0" w:color="auto"/>
            <w:bottom w:val="none" w:sz="0" w:space="0" w:color="auto"/>
            <w:right w:val="none" w:sz="0" w:space="0" w:color="auto"/>
          </w:divBdr>
        </w:div>
        <w:div w:id="757481842">
          <w:marLeft w:val="0"/>
          <w:marRight w:val="0"/>
          <w:marTop w:val="0"/>
          <w:marBottom w:val="0"/>
          <w:divBdr>
            <w:top w:val="none" w:sz="0" w:space="0" w:color="auto"/>
            <w:left w:val="none" w:sz="0" w:space="0" w:color="auto"/>
            <w:bottom w:val="none" w:sz="0" w:space="0" w:color="auto"/>
            <w:right w:val="none" w:sz="0" w:space="0" w:color="auto"/>
          </w:divBdr>
        </w:div>
        <w:div w:id="1104306807">
          <w:marLeft w:val="0"/>
          <w:marRight w:val="0"/>
          <w:marTop w:val="0"/>
          <w:marBottom w:val="0"/>
          <w:divBdr>
            <w:top w:val="none" w:sz="0" w:space="0" w:color="auto"/>
            <w:left w:val="none" w:sz="0" w:space="0" w:color="auto"/>
            <w:bottom w:val="none" w:sz="0" w:space="0" w:color="auto"/>
            <w:right w:val="none" w:sz="0" w:space="0" w:color="auto"/>
          </w:divBdr>
        </w:div>
        <w:div w:id="526254175">
          <w:marLeft w:val="0"/>
          <w:marRight w:val="0"/>
          <w:marTop w:val="0"/>
          <w:marBottom w:val="0"/>
          <w:divBdr>
            <w:top w:val="none" w:sz="0" w:space="0" w:color="auto"/>
            <w:left w:val="none" w:sz="0" w:space="0" w:color="auto"/>
            <w:bottom w:val="none" w:sz="0" w:space="0" w:color="auto"/>
            <w:right w:val="none" w:sz="0" w:space="0" w:color="auto"/>
          </w:divBdr>
        </w:div>
        <w:div w:id="1399861254">
          <w:marLeft w:val="0"/>
          <w:marRight w:val="0"/>
          <w:marTop w:val="0"/>
          <w:marBottom w:val="0"/>
          <w:divBdr>
            <w:top w:val="none" w:sz="0" w:space="0" w:color="auto"/>
            <w:left w:val="none" w:sz="0" w:space="0" w:color="auto"/>
            <w:bottom w:val="none" w:sz="0" w:space="0" w:color="auto"/>
            <w:right w:val="none" w:sz="0" w:space="0" w:color="auto"/>
          </w:divBdr>
        </w:div>
        <w:div w:id="1955281578">
          <w:marLeft w:val="0"/>
          <w:marRight w:val="0"/>
          <w:marTop w:val="0"/>
          <w:marBottom w:val="0"/>
          <w:divBdr>
            <w:top w:val="none" w:sz="0" w:space="0" w:color="auto"/>
            <w:left w:val="none" w:sz="0" w:space="0" w:color="auto"/>
            <w:bottom w:val="none" w:sz="0" w:space="0" w:color="auto"/>
            <w:right w:val="none" w:sz="0" w:space="0" w:color="auto"/>
          </w:divBdr>
        </w:div>
        <w:div w:id="302926289">
          <w:marLeft w:val="0"/>
          <w:marRight w:val="0"/>
          <w:marTop w:val="0"/>
          <w:marBottom w:val="0"/>
          <w:divBdr>
            <w:top w:val="none" w:sz="0" w:space="0" w:color="auto"/>
            <w:left w:val="none" w:sz="0" w:space="0" w:color="auto"/>
            <w:bottom w:val="none" w:sz="0" w:space="0" w:color="auto"/>
            <w:right w:val="none" w:sz="0" w:space="0" w:color="auto"/>
          </w:divBdr>
        </w:div>
        <w:div w:id="2105563304">
          <w:marLeft w:val="0"/>
          <w:marRight w:val="0"/>
          <w:marTop w:val="0"/>
          <w:marBottom w:val="0"/>
          <w:divBdr>
            <w:top w:val="none" w:sz="0" w:space="0" w:color="auto"/>
            <w:left w:val="none" w:sz="0" w:space="0" w:color="auto"/>
            <w:bottom w:val="none" w:sz="0" w:space="0" w:color="auto"/>
            <w:right w:val="none" w:sz="0" w:space="0" w:color="auto"/>
          </w:divBdr>
        </w:div>
        <w:div w:id="832601498">
          <w:marLeft w:val="0"/>
          <w:marRight w:val="0"/>
          <w:marTop w:val="0"/>
          <w:marBottom w:val="0"/>
          <w:divBdr>
            <w:top w:val="none" w:sz="0" w:space="0" w:color="auto"/>
            <w:left w:val="none" w:sz="0" w:space="0" w:color="auto"/>
            <w:bottom w:val="none" w:sz="0" w:space="0" w:color="auto"/>
            <w:right w:val="none" w:sz="0" w:space="0" w:color="auto"/>
          </w:divBdr>
          <w:divsChild>
            <w:div w:id="1050807568">
              <w:marLeft w:val="0"/>
              <w:marRight w:val="0"/>
              <w:marTop w:val="0"/>
              <w:marBottom w:val="0"/>
              <w:divBdr>
                <w:top w:val="none" w:sz="0" w:space="0" w:color="auto"/>
                <w:left w:val="none" w:sz="0" w:space="0" w:color="auto"/>
                <w:bottom w:val="none" w:sz="0" w:space="0" w:color="auto"/>
                <w:right w:val="none" w:sz="0" w:space="0" w:color="auto"/>
              </w:divBdr>
            </w:div>
          </w:divsChild>
        </w:div>
        <w:div w:id="887184435">
          <w:marLeft w:val="0"/>
          <w:marRight w:val="0"/>
          <w:marTop w:val="0"/>
          <w:marBottom w:val="0"/>
          <w:divBdr>
            <w:top w:val="single" w:sz="8" w:space="3" w:color="E1E1E1"/>
            <w:left w:val="none" w:sz="0" w:space="0" w:color="auto"/>
            <w:bottom w:val="none" w:sz="0" w:space="0" w:color="auto"/>
            <w:right w:val="none" w:sz="0" w:space="0" w:color="auto"/>
          </w:divBdr>
        </w:div>
        <w:div w:id="68008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onomie.workshops@wu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 Hommel</dc:creator>
  <cp:keywords/>
  <dc:description/>
  <cp:lastModifiedBy>Jeannet Hommel</cp:lastModifiedBy>
  <cp:revision>2</cp:revision>
  <dcterms:created xsi:type="dcterms:W3CDTF">2024-11-17T12:55:00Z</dcterms:created>
  <dcterms:modified xsi:type="dcterms:W3CDTF">2024-11-17T12:55:00Z</dcterms:modified>
</cp:coreProperties>
</file>