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33465" w14:textId="7E50269B" w:rsidR="002636F0" w:rsidRPr="003E6911" w:rsidRDefault="002636F0" w:rsidP="00C0794D">
      <w:pPr>
        <w:jc w:val="both"/>
        <w:rPr>
          <w:b/>
          <w:bCs/>
          <w:i/>
          <w:iCs/>
        </w:rPr>
      </w:pPr>
      <w:r w:rsidRPr="003E6911">
        <w:rPr>
          <w:b/>
          <w:bCs/>
          <w:i/>
          <w:iCs/>
        </w:rPr>
        <w:t>De actualisatie van de examenprogramma’s v</w:t>
      </w:r>
      <w:r w:rsidR="005B4CEC">
        <w:rPr>
          <w:b/>
          <w:bCs/>
          <w:i/>
          <w:iCs/>
        </w:rPr>
        <w:t>oor</w:t>
      </w:r>
      <w:r w:rsidRPr="003E6911">
        <w:rPr>
          <w:b/>
          <w:bCs/>
          <w:i/>
          <w:iCs/>
        </w:rPr>
        <w:t xml:space="preserve"> de economische vakken is gestart. Eind september kwam de</w:t>
      </w:r>
      <w:r w:rsidR="00C0794D" w:rsidRPr="003E6911">
        <w:rPr>
          <w:b/>
          <w:bCs/>
          <w:i/>
          <w:iCs/>
        </w:rPr>
        <w:t xml:space="preserve"> door SLO samengestelde</w:t>
      </w:r>
      <w:r w:rsidRPr="003E6911">
        <w:rPr>
          <w:b/>
          <w:bCs/>
          <w:i/>
          <w:iCs/>
        </w:rPr>
        <w:t xml:space="preserve"> vakvernieuwingscommissie </w:t>
      </w:r>
      <w:r w:rsidR="00C0794D" w:rsidRPr="003E6911">
        <w:rPr>
          <w:b/>
          <w:bCs/>
          <w:i/>
          <w:iCs/>
        </w:rPr>
        <w:t>M</w:t>
      </w:r>
      <w:r w:rsidRPr="003E6911">
        <w:rPr>
          <w:b/>
          <w:bCs/>
          <w:i/>
          <w:iCs/>
        </w:rPr>
        <w:t xml:space="preserve">ens en </w:t>
      </w:r>
      <w:r w:rsidR="00C0794D" w:rsidRPr="003E6911">
        <w:rPr>
          <w:b/>
          <w:bCs/>
          <w:i/>
          <w:iCs/>
        </w:rPr>
        <w:t>M</w:t>
      </w:r>
      <w:r w:rsidRPr="003E6911">
        <w:rPr>
          <w:b/>
          <w:bCs/>
          <w:i/>
          <w:iCs/>
        </w:rPr>
        <w:t>aatschappij voor het eerst bij elkaar</w:t>
      </w:r>
      <w:r w:rsidR="00622FE3">
        <w:rPr>
          <w:b/>
          <w:bCs/>
          <w:i/>
          <w:iCs/>
        </w:rPr>
        <w:t>. P</w:t>
      </w:r>
      <w:r w:rsidRPr="003E6911">
        <w:rPr>
          <w:b/>
          <w:bCs/>
          <w:i/>
          <w:iCs/>
        </w:rPr>
        <w:t>arallel daaraan organiseerde Vecon twee regionale bijeenkomsten</w:t>
      </w:r>
      <w:r w:rsidR="00E63175" w:rsidRPr="003E6911">
        <w:rPr>
          <w:b/>
          <w:bCs/>
          <w:i/>
          <w:iCs/>
        </w:rPr>
        <w:t xml:space="preserve"> voor haar leden</w:t>
      </w:r>
      <w:r w:rsidRPr="003E6911">
        <w:rPr>
          <w:b/>
          <w:bCs/>
          <w:i/>
          <w:iCs/>
        </w:rPr>
        <w:t xml:space="preserve">, </w:t>
      </w:r>
      <w:r w:rsidR="00C0794D" w:rsidRPr="003E6911">
        <w:rPr>
          <w:b/>
          <w:bCs/>
          <w:i/>
          <w:iCs/>
        </w:rPr>
        <w:t xml:space="preserve">om uitgangspunten voor onze betrokkenheid in dit actualisatietraject te bepalen. </w:t>
      </w:r>
    </w:p>
    <w:p w14:paraId="472BBF66" w14:textId="77777777" w:rsidR="002636F0" w:rsidRPr="003E6911" w:rsidRDefault="002636F0"/>
    <w:p w14:paraId="2920F12B" w14:textId="661FC14C" w:rsidR="002029A5" w:rsidRPr="003E6911" w:rsidRDefault="00E63175" w:rsidP="000D0201">
      <w:pPr>
        <w:jc w:val="both"/>
      </w:pPr>
      <w:r w:rsidRPr="003E6911">
        <w:t xml:space="preserve">In het septembernummer van TEO </w:t>
      </w:r>
      <w:r w:rsidR="00B060CB" w:rsidRPr="003E6911">
        <w:t xml:space="preserve">schreven we </w:t>
      </w:r>
      <w:r w:rsidR="005B4CEC">
        <w:t xml:space="preserve">ook </w:t>
      </w:r>
      <w:r w:rsidR="00B060CB" w:rsidRPr="003E6911">
        <w:t xml:space="preserve">over de actualisatie van de examenprogramma’s. Inmiddels is </w:t>
      </w:r>
      <w:r w:rsidR="002029A5" w:rsidRPr="003E6911">
        <w:t>dit traject</w:t>
      </w:r>
      <w:r w:rsidR="00B060CB" w:rsidRPr="003E6911">
        <w:t xml:space="preserve"> officieel </w:t>
      </w:r>
      <w:r w:rsidR="002029A5" w:rsidRPr="003E6911">
        <w:t xml:space="preserve">van start gegaan. </w:t>
      </w:r>
      <w:r w:rsidR="001B12D0" w:rsidRPr="003E6911">
        <w:t>Met</w:t>
      </w:r>
      <w:r w:rsidR="005B5A02" w:rsidRPr="003E6911">
        <w:t xml:space="preserve"> dit </w:t>
      </w:r>
      <w:r w:rsidR="00CC2704" w:rsidRPr="003E6911">
        <w:t xml:space="preserve">bericht </w:t>
      </w:r>
      <w:r w:rsidR="001B12D0" w:rsidRPr="003E6911">
        <w:t xml:space="preserve">willen we je </w:t>
      </w:r>
      <w:r w:rsidR="00B24B3D">
        <w:t xml:space="preserve">verder </w:t>
      </w:r>
      <w:r w:rsidR="001B12D0" w:rsidRPr="003E6911">
        <w:t>informeren over de ontwikkelingen in dit traject bij SLO en binnen Vecon.</w:t>
      </w:r>
    </w:p>
    <w:p w14:paraId="4D849CC9" w14:textId="77777777" w:rsidR="00C22964" w:rsidRPr="003E6911" w:rsidRDefault="00C22964" w:rsidP="000D0201">
      <w:pPr>
        <w:jc w:val="both"/>
      </w:pPr>
    </w:p>
    <w:p w14:paraId="626BB2C8" w14:textId="62C36A0A" w:rsidR="00CC2704" w:rsidRPr="003E6911" w:rsidRDefault="00C22964" w:rsidP="000D0201">
      <w:pPr>
        <w:jc w:val="both"/>
        <w:rPr>
          <w:b/>
          <w:bCs/>
        </w:rPr>
      </w:pPr>
      <w:r w:rsidRPr="003E6911">
        <w:rPr>
          <w:b/>
          <w:bCs/>
        </w:rPr>
        <w:t xml:space="preserve">SLO en </w:t>
      </w:r>
      <w:r w:rsidR="005B5A02" w:rsidRPr="003E6911">
        <w:rPr>
          <w:b/>
          <w:bCs/>
        </w:rPr>
        <w:t xml:space="preserve">het </w:t>
      </w:r>
      <w:r w:rsidRPr="003E6911">
        <w:rPr>
          <w:b/>
          <w:bCs/>
        </w:rPr>
        <w:t>actualisatie</w:t>
      </w:r>
      <w:r w:rsidR="001455D6" w:rsidRPr="003E6911">
        <w:rPr>
          <w:b/>
          <w:bCs/>
        </w:rPr>
        <w:t>traject</w:t>
      </w:r>
    </w:p>
    <w:p w14:paraId="3F536914" w14:textId="70DAB858" w:rsidR="00D13230" w:rsidRDefault="001B12D0" w:rsidP="000D0201">
      <w:pPr>
        <w:jc w:val="both"/>
      </w:pPr>
      <w:r w:rsidRPr="003E6911">
        <w:t>O</w:t>
      </w:r>
      <w:r w:rsidR="00CC2704" w:rsidRPr="003E6911">
        <w:t xml:space="preserve">p 16 september heeft SLO de samenstelling van de vakvernieuwingscommissie Mens en Maatschappij </w:t>
      </w:r>
      <w:r w:rsidR="00EC70CE" w:rsidRPr="003E6911">
        <w:t xml:space="preserve">(M&amp;M) </w:t>
      </w:r>
      <w:r w:rsidR="00CC2704" w:rsidRPr="003E6911">
        <w:t>bekend gemaakt. De</w:t>
      </w:r>
      <w:r w:rsidR="005B4CEC">
        <w:t>ze</w:t>
      </w:r>
      <w:r w:rsidR="00CC2704" w:rsidRPr="003E6911">
        <w:t xml:space="preserve"> commissie bestaat uit twintig leraren</w:t>
      </w:r>
      <w:r w:rsidR="00EC70CE" w:rsidRPr="003E6911">
        <w:t xml:space="preserve"> (</w:t>
      </w:r>
      <w:r w:rsidR="00EC70CE" w:rsidRPr="003E6911">
        <w:rPr>
          <w:i/>
          <w:iCs/>
        </w:rPr>
        <w:t>zeven van de economische vakken</w:t>
      </w:r>
      <w:r w:rsidR="00EC70CE" w:rsidRPr="003E6911">
        <w:t>)</w:t>
      </w:r>
      <w:r w:rsidR="00CC2704" w:rsidRPr="003E6911">
        <w:t xml:space="preserve">, vijftien vakexperts </w:t>
      </w:r>
      <w:r w:rsidR="00EC70CE" w:rsidRPr="003E6911">
        <w:t>(</w:t>
      </w:r>
      <w:r w:rsidR="00EC70CE" w:rsidRPr="003E6911">
        <w:rPr>
          <w:i/>
          <w:iCs/>
        </w:rPr>
        <w:t>vijf van de economische vakken</w:t>
      </w:r>
      <w:r w:rsidR="00EC70CE" w:rsidRPr="003E6911">
        <w:t xml:space="preserve">) </w:t>
      </w:r>
      <w:r w:rsidR="00CC2704" w:rsidRPr="003E6911">
        <w:t xml:space="preserve">en vier </w:t>
      </w:r>
      <w:r w:rsidR="00DE5A92" w:rsidRPr="003E6911">
        <w:t>curriculumexperts van SLO.</w:t>
      </w:r>
      <w:r w:rsidR="00EC70CE" w:rsidRPr="003E6911">
        <w:t xml:space="preserve"> </w:t>
      </w:r>
      <w:r w:rsidR="00DE5A92" w:rsidRPr="007D7CE9">
        <w:t xml:space="preserve">Onder begeleiding van een procesregisseur </w:t>
      </w:r>
      <w:r w:rsidR="00EC70CE" w:rsidRPr="007D7CE9">
        <w:t xml:space="preserve">zal de commissie gedurende twee jaar de </w:t>
      </w:r>
      <w:r w:rsidR="00D13230">
        <w:t xml:space="preserve">karakteristiek, het raamwerk en de concept-examenprogramma’s ontwikkelen. </w:t>
      </w:r>
    </w:p>
    <w:p w14:paraId="18D64525" w14:textId="77777777" w:rsidR="001E343F" w:rsidRDefault="001E343F" w:rsidP="000D0201">
      <w:pPr>
        <w:jc w:val="both"/>
      </w:pPr>
    </w:p>
    <w:p w14:paraId="2F368716" w14:textId="41C65D69" w:rsidR="00D13230" w:rsidRDefault="001E343F" w:rsidP="000D0201">
      <w:pPr>
        <w:jc w:val="both"/>
      </w:pPr>
      <w:r>
        <w:t>Het ontwikkelen van deze onderdelen gebeurt binnen de vakke</w:t>
      </w:r>
      <w:r w:rsidR="00B24B3D">
        <w:t>n</w:t>
      </w:r>
      <w:r w:rsidR="005B4CEC">
        <w:t>.</w:t>
      </w:r>
      <w:r w:rsidR="00B24B3D">
        <w:t xml:space="preserve"> </w:t>
      </w:r>
      <w:r w:rsidR="005B4CEC">
        <w:t>D</w:t>
      </w:r>
      <w:r w:rsidR="00884A2B">
        <w:t>us de vertegenwoordigers van de economische vakken ontwikkelen de karakteristiek, het raamwerk en de concept-examenprogramma’s van de economische vakken.  Maar</w:t>
      </w:r>
      <w:r w:rsidR="005B4CEC">
        <w:t>;</w:t>
      </w:r>
      <w:r w:rsidR="00884A2B">
        <w:t xml:space="preserve"> de ontwikkeling vindt wel tegelijkertijd </w:t>
      </w:r>
      <w:r w:rsidR="00B24B3D">
        <w:t xml:space="preserve">met het hele M&amp;M cluster </w:t>
      </w:r>
      <w:r w:rsidR="00884A2B">
        <w:t xml:space="preserve">plaats, zodat de verschillende vakken </w:t>
      </w:r>
      <w:r w:rsidR="00B24B3D">
        <w:t xml:space="preserve">gedurende het proces kunnen afstemmen en </w:t>
      </w:r>
      <w:r w:rsidR="00884A2B">
        <w:t xml:space="preserve">de samenhang kunnen </w:t>
      </w:r>
      <w:r w:rsidR="00B24B3D">
        <w:t xml:space="preserve">borgen. </w:t>
      </w:r>
      <w:r w:rsidR="00884A2B">
        <w:t xml:space="preserve"> </w:t>
      </w:r>
    </w:p>
    <w:p w14:paraId="57ADEE84" w14:textId="11353C8A" w:rsidR="00D34F72" w:rsidRDefault="00D34F72" w:rsidP="000D0201">
      <w:pPr>
        <w:jc w:val="both"/>
      </w:pPr>
    </w:p>
    <w:p w14:paraId="42540C6B" w14:textId="71FA6533" w:rsidR="00B24B3D" w:rsidRPr="003E6911" w:rsidRDefault="00B24B3D" w:rsidP="00B24B3D">
      <w:pPr>
        <w:jc w:val="both"/>
      </w:pPr>
      <w:r>
        <w:t xml:space="preserve">De actualisatie wordt uitgevoerd </w:t>
      </w:r>
      <w:r w:rsidR="004005AC" w:rsidRPr="007D7CE9">
        <w:t xml:space="preserve">in </w:t>
      </w:r>
      <w:r>
        <w:t xml:space="preserve">verschillende </w:t>
      </w:r>
      <w:r w:rsidR="004005AC" w:rsidRPr="007D7CE9">
        <w:t xml:space="preserve">ontwikkelsessies, waarbij </w:t>
      </w:r>
      <w:r>
        <w:t xml:space="preserve">ook input en feedback opgehaald wordt uit de advieskring (o.a. Vecon) en waarbij indien nodig ook </w:t>
      </w:r>
      <w:r w:rsidR="004005AC" w:rsidRPr="007D7CE9">
        <w:t>expert</w:t>
      </w:r>
      <w:r w:rsidR="00C80F3D" w:rsidRPr="007D7CE9">
        <w:t>s</w:t>
      </w:r>
      <w:r w:rsidR="004005AC" w:rsidRPr="007D7CE9">
        <w:t xml:space="preserve"> uit de verschillende wetenschappelijke disciplines</w:t>
      </w:r>
      <w:r>
        <w:t xml:space="preserve"> uitgenodigd worden.</w:t>
      </w:r>
    </w:p>
    <w:p w14:paraId="6768983F" w14:textId="115223C5" w:rsidR="00B24B3D" w:rsidRPr="003E6911" w:rsidRDefault="00B24B3D" w:rsidP="00B24B3D">
      <w:pPr>
        <w:jc w:val="both"/>
      </w:pPr>
    </w:p>
    <w:p w14:paraId="46555483" w14:textId="222CB710" w:rsidR="009B4B0E" w:rsidRDefault="00EC70CE" w:rsidP="000D0201">
      <w:pPr>
        <w:jc w:val="both"/>
      </w:pPr>
      <w:r w:rsidRPr="003E6911">
        <w:t xml:space="preserve">Meer informatie </w:t>
      </w:r>
      <w:r w:rsidR="004005AC" w:rsidRPr="003E6911">
        <w:t>over het traject is te vinden op de SLO website (</w:t>
      </w:r>
      <w:hyperlink r:id="rId4" w:history="1">
        <w:r w:rsidR="004005AC" w:rsidRPr="003E6911">
          <w:rPr>
            <w:rStyle w:val="Hyperlink"/>
          </w:rPr>
          <w:t>https://www.actualisatie-examenprogrammas.nl/</w:t>
        </w:r>
      </w:hyperlink>
      <w:r w:rsidR="004005AC" w:rsidRPr="003E6911">
        <w:t xml:space="preserve">). </w:t>
      </w:r>
    </w:p>
    <w:p w14:paraId="4C56E7EF" w14:textId="77777777" w:rsidR="00622FE3" w:rsidRPr="003E6911" w:rsidRDefault="00622FE3" w:rsidP="000D0201">
      <w:pPr>
        <w:jc w:val="both"/>
      </w:pPr>
    </w:p>
    <w:p w14:paraId="287459CF" w14:textId="2A5B4306" w:rsidR="00622FE3" w:rsidRDefault="009B4B0E" w:rsidP="000D0201">
      <w:pPr>
        <w:jc w:val="both"/>
      </w:pPr>
      <w:r w:rsidRPr="003E6911">
        <w:t>Daar</w:t>
      </w:r>
      <w:r w:rsidR="004005AC" w:rsidRPr="003E6911">
        <w:t xml:space="preserve"> is ook de startnotitie </w:t>
      </w:r>
      <w:r w:rsidR="00C80F3D" w:rsidRPr="003E6911">
        <w:t>terug te vinden</w:t>
      </w:r>
      <w:r w:rsidR="005B5A02" w:rsidRPr="003E6911">
        <w:t>,</w:t>
      </w:r>
      <w:r w:rsidR="00C80F3D" w:rsidRPr="003E6911">
        <w:t xml:space="preserve"> die </w:t>
      </w:r>
      <w:r w:rsidRPr="003E6911">
        <w:t>een belangrijk uitgangspunt vormt</w:t>
      </w:r>
      <w:r w:rsidR="00C80F3D" w:rsidRPr="003E6911">
        <w:t xml:space="preserve"> voor de actualisatie</w:t>
      </w:r>
      <w:r w:rsidR="007D7CE9">
        <w:t xml:space="preserve">. </w:t>
      </w:r>
      <w:r w:rsidRPr="003E6911">
        <w:t xml:space="preserve">Hierin </w:t>
      </w:r>
      <w:r w:rsidR="002F3123" w:rsidRPr="003E6911">
        <w:t>bespreekt SLO de huidige positie van de economische vakken</w:t>
      </w:r>
      <w:r w:rsidRPr="003E6911">
        <w:t xml:space="preserve"> en signaleert ze enkele problemen in het curriculum van de economische vakken.</w:t>
      </w:r>
      <w:r w:rsidR="000D0201" w:rsidRPr="003E6911">
        <w:t xml:space="preserve"> Zo wordt gewezen op de overladenheid</w:t>
      </w:r>
      <w:r w:rsidR="001455D6" w:rsidRPr="003E6911">
        <w:t xml:space="preserve"> van de examenprogramma’s</w:t>
      </w:r>
      <w:r w:rsidR="000D0201" w:rsidRPr="003E6911">
        <w:t>, vooral bij het havo-programma van (bedrijfs)economie</w:t>
      </w:r>
      <w:r w:rsidR="001455D6" w:rsidRPr="003E6911">
        <w:t xml:space="preserve">, en wordt </w:t>
      </w:r>
      <w:r w:rsidR="005B5A02" w:rsidRPr="003E6911">
        <w:t>de beperkte aandacht voor</w:t>
      </w:r>
      <w:r w:rsidR="001455D6" w:rsidRPr="003E6911">
        <w:t xml:space="preserve"> maatschappelijke (BE) en ecologische gezichtspunten (AE) benoem</w:t>
      </w:r>
      <w:r w:rsidR="005B5A02" w:rsidRPr="003E6911">
        <w:t>d</w:t>
      </w:r>
      <w:r w:rsidR="001455D6" w:rsidRPr="003E6911">
        <w:t xml:space="preserve">. Ook wordt de positie van financiële geletterdheid en het belang daarvan voor maatschappelijk functioneren </w:t>
      </w:r>
      <w:r w:rsidR="00C55F67">
        <w:t>g</w:t>
      </w:r>
      <w:r w:rsidR="001455D6" w:rsidRPr="003E6911">
        <w:t xml:space="preserve">enoemd als punt van </w:t>
      </w:r>
      <w:r w:rsidR="005B5A02" w:rsidRPr="003E6911">
        <w:t>zorg</w:t>
      </w:r>
      <w:r w:rsidR="00435CBF">
        <w:t xml:space="preserve">. </w:t>
      </w:r>
    </w:p>
    <w:p w14:paraId="0A64151F" w14:textId="77777777" w:rsidR="00622FE3" w:rsidRDefault="00622FE3" w:rsidP="000D0201">
      <w:pPr>
        <w:jc w:val="both"/>
      </w:pPr>
    </w:p>
    <w:p w14:paraId="2F887922" w14:textId="369A0631" w:rsidR="009B4B0E" w:rsidRPr="003E6911" w:rsidRDefault="009B4B0E" w:rsidP="000D0201">
      <w:pPr>
        <w:jc w:val="both"/>
      </w:pPr>
      <w:r w:rsidRPr="003E6911">
        <w:t xml:space="preserve">Daarnaast worden in de startnotitie maatschappelijke ontwikkelingen besproken en </w:t>
      </w:r>
      <w:r w:rsidR="005B4CEC">
        <w:t xml:space="preserve">worden suggesties gedaan </w:t>
      </w:r>
      <w:r w:rsidRPr="003E6911">
        <w:t>hoe de economische vakken hier invulling aan kunnen geven. Afsluitend worden enkele curriculaire uitdagingen besproken</w:t>
      </w:r>
      <w:r w:rsidR="000D0201" w:rsidRPr="003E6911">
        <w:t>; b</w:t>
      </w:r>
      <w:r w:rsidRPr="003E6911">
        <w:t xml:space="preserve">ijvoorbeeld </w:t>
      </w:r>
      <w:r w:rsidR="000D0201" w:rsidRPr="003E6911">
        <w:t xml:space="preserve">ten aanzien van het ontwikkelen van een toekomstgericht curriculum, de verhouding tussen de </w:t>
      </w:r>
      <w:r w:rsidR="000D0201" w:rsidRPr="003E6911">
        <w:lastRenderedPageBreak/>
        <w:t xml:space="preserve">schoolexamens en het centraal schriftelijk examen </w:t>
      </w:r>
      <w:r w:rsidR="005B5A02" w:rsidRPr="003E6911">
        <w:t>en</w:t>
      </w:r>
      <w:r w:rsidR="000D0201" w:rsidRPr="003E6911">
        <w:t xml:space="preserve"> </w:t>
      </w:r>
      <w:r w:rsidR="005B5A02" w:rsidRPr="003E6911">
        <w:t>de doorstroommogelijkheden tussen de verschillende niveaus.</w:t>
      </w:r>
      <w:r w:rsidR="000D0201" w:rsidRPr="003E6911">
        <w:t xml:space="preserve"> </w:t>
      </w:r>
    </w:p>
    <w:p w14:paraId="666DB069" w14:textId="77777777" w:rsidR="00C22964" w:rsidRPr="003E6911" w:rsidRDefault="00C22964"/>
    <w:p w14:paraId="59520309" w14:textId="523BBB17" w:rsidR="00C22964" w:rsidRPr="003E6911" w:rsidRDefault="00C22964">
      <w:pPr>
        <w:rPr>
          <w:b/>
          <w:bCs/>
        </w:rPr>
      </w:pPr>
      <w:r w:rsidRPr="003E6911">
        <w:rPr>
          <w:b/>
          <w:bCs/>
        </w:rPr>
        <w:t xml:space="preserve">Vecon </w:t>
      </w:r>
      <w:r w:rsidR="001455D6" w:rsidRPr="003E6911">
        <w:rPr>
          <w:b/>
          <w:bCs/>
        </w:rPr>
        <w:t xml:space="preserve">en de </w:t>
      </w:r>
      <w:r w:rsidRPr="003E6911">
        <w:rPr>
          <w:b/>
          <w:bCs/>
        </w:rPr>
        <w:t>advieskring</w:t>
      </w:r>
    </w:p>
    <w:p w14:paraId="77416E0D" w14:textId="3CBBA5DA" w:rsidR="009B4B0E" w:rsidRPr="003E6911" w:rsidRDefault="009B4B0E" w:rsidP="00640E93">
      <w:pPr>
        <w:jc w:val="both"/>
      </w:pPr>
      <w:r w:rsidRPr="003E6911">
        <w:t>Vecon is onderdeel van de advieskring voor</w:t>
      </w:r>
      <w:r w:rsidR="000D0201" w:rsidRPr="003E6911">
        <w:t xml:space="preserve"> de Mens</w:t>
      </w:r>
      <w:r w:rsidR="008F37F4">
        <w:t>-</w:t>
      </w:r>
      <w:r w:rsidR="000D0201" w:rsidRPr="003E6911">
        <w:t xml:space="preserve"> &amp; Maatschappijvakken, en zal </w:t>
      </w:r>
      <w:r w:rsidR="005B5A02" w:rsidRPr="003E6911">
        <w:t xml:space="preserve">vanuit die rol </w:t>
      </w:r>
      <w:r w:rsidR="000D0201" w:rsidRPr="003E6911">
        <w:t xml:space="preserve">feedback geven en reflecteren op de </w:t>
      </w:r>
      <w:r w:rsidR="007D7CE9">
        <w:t>karakteristiek</w:t>
      </w:r>
      <w:r w:rsidR="005B4CEC">
        <w:t>, het raamwerk en de</w:t>
      </w:r>
      <w:r w:rsidR="007D7CE9">
        <w:t xml:space="preserve"> </w:t>
      </w:r>
      <w:r w:rsidR="000D0201" w:rsidRPr="003E6911">
        <w:t>concept</w:t>
      </w:r>
      <w:r w:rsidR="005B4CEC">
        <w:t>-</w:t>
      </w:r>
      <w:r w:rsidR="000D0201" w:rsidRPr="003E6911">
        <w:t>examenprogramma’s.</w:t>
      </w:r>
      <w:r w:rsidR="001455D6" w:rsidRPr="003E6911">
        <w:t xml:space="preserve"> </w:t>
      </w:r>
      <w:r w:rsidR="007D7CE9">
        <w:t>Daarbij zal Vecon met name kijken naar de</w:t>
      </w:r>
      <w:r w:rsidR="005B4CEC">
        <w:t xml:space="preserve"> producten</w:t>
      </w:r>
      <w:r w:rsidR="007D7CE9">
        <w:t xml:space="preserve"> voor de economische vakken, maar </w:t>
      </w:r>
      <w:r w:rsidR="005B4CEC">
        <w:t>waar</w:t>
      </w:r>
      <w:r w:rsidR="007D7CE9">
        <w:t xml:space="preserve"> zinvol ook feedback geven op de voorgestelde eindtermen van de andere vakken</w:t>
      </w:r>
    </w:p>
    <w:p w14:paraId="7D2443DC" w14:textId="77777777" w:rsidR="00C55F67" w:rsidRDefault="00C55F67" w:rsidP="00B500DB">
      <w:pPr>
        <w:jc w:val="both"/>
        <w:rPr>
          <w:b/>
          <w:bCs/>
        </w:rPr>
      </w:pPr>
    </w:p>
    <w:p w14:paraId="6CD09247" w14:textId="7A7888C7" w:rsidR="006409E8" w:rsidRPr="00622FE3" w:rsidRDefault="00E03B81" w:rsidP="00B500DB">
      <w:pPr>
        <w:jc w:val="both"/>
        <w:rPr>
          <w:b/>
          <w:bCs/>
        </w:rPr>
      </w:pPr>
      <w:r w:rsidRPr="00622FE3">
        <w:rPr>
          <w:b/>
          <w:bCs/>
        </w:rPr>
        <w:t>Regionale bijeenkomsten AE en BE</w:t>
      </w:r>
    </w:p>
    <w:p w14:paraId="5E53ADBC" w14:textId="5DB44623" w:rsidR="00B500DB" w:rsidRPr="003E6911" w:rsidRDefault="00640E93" w:rsidP="00B500DB">
      <w:pPr>
        <w:jc w:val="both"/>
      </w:pPr>
      <w:r w:rsidRPr="003E6911">
        <w:t>Parallel aan de startbijeenkomst van SLO he</w:t>
      </w:r>
      <w:r w:rsidR="001C60EE">
        <w:t>bben de AE- en BE-sectie van</w:t>
      </w:r>
      <w:r w:rsidRPr="003E6911">
        <w:t xml:space="preserve"> Vecon eind september drie regionale bijeenkomsten gepland om uitgangspunten voor onze betrokkenheid in het actualisatietraject te bepalen. Helaas moest de bijeenkomst in Zwolle geannuleerd worden, vanwege te kleine belangstelling. De bijeenkomsten in Eindhoven en Utrecht hebben</w:t>
      </w:r>
      <w:r w:rsidR="00B500DB" w:rsidRPr="003E6911">
        <w:t xml:space="preserve"> waardevolle uitgangspunten opgeleverd</w:t>
      </w:r>
      <w:r w:rsidR="00622FE3">
        <w:t>.</w:t>
      </w:r>
      <w:r w:rsidR="00B500DB" w:rsidRPr="003E6911">
        <w:t xml:space="preserve"> </w:t>
      </w:r>
      <w:r w:rsidR="00622FE3">
        <w:t>P</w:t>
      </w:r>
      <w:r w:rsidR="007D7CE9">
        <w:t>ositief is dat die</w:t>
      </w:r>
      <w:r w:rsidR="00B500DB" w:rsidRPr="003E6911">
        <w:t xml:space="preserve"> </w:t>
      </w:r>
      <w:r w:rsidR="00622FE3">
        <w:t xml:space="preserve">uitgangspunten </w:t>
      </w:r>
      <w:r w:rsidR="00B500DB" w:rsidRPr="003E6911">
        <w:t>veel overlap</w:t>
      </w:r>
      <w:r w:rsidR="007D7CE9">
        <w:t xml:space="preserve"> hebben</w:t>
      </w:r>
      <w:r w:rsidR="00B500DB" w:rsidRPr="003E6911">
        <w:t xml:space="preserve"> met de analyse die SLO maakt in haar startnotitie. </w:t>
      </w:r>
    </w:p>
    <w:p w14:paraId="78B959DA" w14:textId="77777777" w:rsidR="00B500DB" w:rsidRPr="003E6911" w:rsidRDefault="00B500DB"/>
    <w:p w14:paraId="0EDD8E2C" w14:textId="1BB13F72" w:rsidR="00F97782" w:rsidRDefault="00F97782" w:rsidP="00B500DB">
      <w:pPr>
        <w:jc w:val="both"/>
      </w:pPr>
      <w:r>
        <w:t xml:space="preserve">Als </w:t>
      </w:r>
      <w:r w:rsidR="006D2667">
        <w:t xml:space="preserve">algemeen uitgangspunt deelden de deelnemers </w:t>
      </w:r>
      <w:r w:rsidR="00E51F29">
        <w:t xml:space="preserve">met elkaar dat de inhoud van het programma moet zijn gestoeld op </w:t>
      </w:r>
      <w:r w:rsidR="00E769CB">
        <w:t xml:space="preserve">(bedrijfs)economie als eindonderwijs, en dat in principe geen rekening </w:t>
      </w:r>
      <w:r w:rsidR="00C82CCF">
        <w:t>moet worden gehouden met het vervolgonderwijs.</w:t>
      </w:r>
    </w:p>
    <w:p w14:paraId="0958394F" w14:textId="77777777" w:rsidR="00C82CCF" w:rsidRDefault="00C82CCF" w:rsidP="00B500DB">
      <w:pPr>
        <w:jc w:val="both"/>
      </w:pPr>
    </w:p>
    <w:p w14:paraId="39C1F8C7" w14:textId="62E8266C" w:rsidR="00F45926" w:rsidRPr="003E6911" w:rsidRDefault="00B500DB" w:rsidP="00B500DB">
      <w:pPr>
        <w:jc w:val="both"/>
      </w:pPr>
      <w:r w:rsidRPr="003E6911">
        <w:t>Voor bedrijfseconomie valt op dat veel leraren tevreden zijn met het nieuwe examenprogramma en de recente aanpassingen in de syllabus. Wel is er zorg over de hoeveelheid stof die behandel</w:t>
      </w:r>
      <w:r w:rsidR="00FF2483">
        <w:t>d</w:t>
      </w:r>
      <w:r w:rsidRPr="003E6911">
        <w:t xml:space="preserve"> moet worden</w:t>
      </w:r>
      <w:r w:rsidR="00524DC4">
        <w:t>, met name op de havo</w:t>
      </w:r>
      <w:r w:rsidRPr="003E6911">
        <w:t xml:space="preserve">. </w:t>
      </w:r>
      <w:r w:rsidR="00524DC4">
        <w:t>Verder</w:t>
      </w:r>
      <w:r w:rsidR="00524DC4" w:rsidRPr="003E6911">
        <w:t xml:space="preserve"> </w:t>
      </w:r>
      <w:r w:rsidRPr="003E6911">
        <w:t>vonden de aanwezige leraren dat er te weinig aandacht is voor</w:t>
      </w:r>
      <w:r w:rsidR="00F45926" w:rsidRPr="003E6911">
        <w:t xml:space="preserve"> recente maatschappelijke ontwikkelingen, bijvoorbeeld</w:t>
      </w:r>
      <w:r w:rsidRPr="003E6911">
        <w:t xml:space="preserve"> duurzame verslaglegging</w:t>
      </w:r>
      <w:r w:rsidR="00F45926" w:rsidRPr="003E6911">
        <w:t xml:space="preserve"> of AI</w:t>
      </w:r>
      <w:r w:rsidRPr="003E6911">
        <w:t>. Voor bedrijfseconomie zal de uitdaging vooral liggen i</w:t>
      </w:r>
      <w:r w:rsidR="00F45926" w:rsidRPr="003E6911">
        <w:t>n de vraag wat uit het examenprogramma geschrapt kan worden om ruimte te bieden aan nieuwe inhoud.</w:t>
      </w:r>
      <w:r w:rsidR="00524DC4">
        <w:t xml:space="preserve"> Helemaal gegeven de doelstelling dat 50% SE en 50% CE-stof</w:t>
      </w:r>
      <w:r w:rsidR="00A60BCF">
        <w:t xml:space="preserve"> zou moeten worden. De verhouding is op dit moment eerder </w:t>
      </w:r>
      <w:r w:rsidR="00C55F67">
        <w:t>2</w:t>
      </w:r>
      <w:r w:rsidR="00A60BCF">
        <w:t>0-</w:t>
      </w:r>
      <w:r w:rsidR="00C55F67">
        <w:t>8</w:t>
      </w:r>
      <w:r w:rsidR="00A60BCF">
        <w:t>0.</w:t>
      </w:r>
    </w:p>
    <w:p w14:paraId="63E00522" w14:textId="77777777" w:rsidR="00F45926" w:rsidRPr="003E6911" w:rsidRDefault="00F45926" w:rsidP="00B500DB">
      <w:pPr>
        <w:jc w:val="both"/>
      </w:pPr>
    </w:p>
    <w:p w14:paraId="1F17B5F2" w14:textId="0C1140ED" w:rsidR="001035BB" w:rsidRDefault="00C36656" w:rsidP="003E6911">
      <w:pPr>
        <w:jc w:val="both"/>
      </w:pPr>
      <w:r>
        <w:t>Voor economie hebben de deelnemers aangegeven een sterker onderscheid te willen tu</w:t>
      </w:r>
      <w:r w:rsidR="00E864DE">
        <w:t>ssen (het karakter van) havo en vwo</w:t>
      </w:r>
      <w:r w:rsidR="00811425">
        <w:t xml:space="preserve">. Algemene vaardigheden als </w:t>
      </w:r>
      <w:r w:rsidR="00334EB3">
        <w:t>taal- en rekenvaardigheden</w:t>
      </w:r>
      <w:r w:rsidR="00744698">
        <w:t xml:space="preserve"> zijn belangrijk; kritisch denken mag </w:t>
      </w:r>
      <w:r w:rsidR="00521C80">
        <w:t xml:space="preserve">méér benadrukt worden. </w:t>
      </w:r>
      <w:r w:rsidR="00BA17D9">
        <w:t xml:space="preserve">Veel leraren gaven aan dat </w:t>
      </w:r>
      <w:r w:rsidR="00A726C6">
        <w:t>er (meer) gewerkt zou moeten worden volgens een context-conceptbenadering</w:t>
      </w:r>
      <w:r w:rsidR="00603A44">
        <w:t>, waarbij</w:t>
      </w:r>
      <w:r w:rsidR="00310424">
        <w:t xml:space="preserve"> </w:t>
      </w:r>
      <w:r w:rsidR="00603A44">
        <w:t xml:space="preserve">onder andere klimaat, duurzaamheid en mondiale ongelijkheid interessante en belangwekkende </w:t>
      </w:r>
      <w:r w:rsidR="00950EB7">
        <w:t>contexten bieden</w:t>
      </w:r>
      <w:r w:rsidR="00E464DF">
        <w:t xml:space="preserve">. </w:t>
      </w:r>
    </w:p>
    <w:p w14:paraId="00FAA293" w14:textId="77777777" w:rsidR="00C55F67" w:rsidRDefault="00C55F67" w:rsidP="003E6911">
      <w:pPr>
        <w:jc w:val="both"/>
      </w:pPr>
    </w:p>
    <w:p w14:paraId="550DA90E" w14:textId="691D4D97" w:rsidR="00D23CC0" w:rsidRDefault="000557BE" w:rsidP="003E6911">
      <w:pPr>
        <w:jc w:val="both"/>
      </w:pPr>
      <w:r>
        <w:t xml:space="preserve">Belangrijk is dat leerlingen </w:t>
      </w:r>
      <w:r w:rsidR="00731F32">
        <w:t xml:space="preserve">leren met meerdere economische brillen (verschillende zienswijzen) </w:t>
      </w:r>
      <w:r w:rsidR="00B71303">
        <w:t xml:space="preserve">naar </w:t>
      </w:r>
      <w:r w:rsidR="00C5543C">
        <w:t xml:space="preserve">(actuele) </w:t>
      </w:r>
      <w:r w:rsidR="00B71303">
        <w:t xml:space="preserve">contexten te kijken. </w:t>
      </w:r>
      <w:r w:rsidR="00FA3CEB">
        <w:t xml:space="preserve">In dat kader zouden </w:t>
      </w:r>
      <w:proofErr w:type="spellStart"/>
      <w:r w:rsidR="00FA3CEB">
        <w:t>gedragseconomische</w:t>
      </w:r>
      <w:proofErr w:type="spellEnd"/>
      <w:r w:rsidR="00FA3CEB">
        <w:t xml:space="preserve"> </w:t>
      </w:r>
      <w:r w:rsidR="009722DB">
        <w:t xml:space="preserve">aspecten moeten worden toegevoegd en </w:t>
      </w:r>
      <w:r w:rsidR="000D0CA6">
        <w:t>zou</w:t>
      </w:r>
      <w:r w:rsidR="00516C3C">
        <w:t>den verschillen</w:t>
      </w:r>
      <w:r w:rsidR="00A61B1B">
        <w:t>de</w:t>
      </w:r>
      <w:r w:rsidR="00516C3C">
        <w:t xml:space="preserve"> economische stromingen (geschiedenis van de economie)</w:t>
      </w:r>
      <w:r w:rsidR="00166329">
        <w:t xml:space="preserve"> aan de orde moeten komen in het vwo-programma. </w:t>
      </w:r>
      <w:r w:rsidR="00C81F6E">
        <w:t>Voor het vwo blijft modelmatig denken, het denken in oorza</w:t>
      </w:r>
      <w:r w:rsidR="003D733F">
        <w:t>ken en gevolg, van belang; dat hoeft niet persé via het IS-MB-GA-model.</w:t>
      </w:r>
    </w:p>
    <w:p w14:paraId="070BB0F9" w14:textId="77777777" w:rsidR="00C55F67" w:rsidRDefault="00C55F67" w:rsidP="003E6911">
      <w:pPr>
        <w:jc w:val="both"/>
      </w:pPr>
    </w:p>
    <w:p w14:paraId="3BC2621F" w14:textId="5DC517C3" w:rsidR="00A21E2B" w:rsidRPr="003E6911" w:rsidRDefault="002F75F5" w:rsidP="003E6911">
      <w:pPr>
        <w:jc w:val="both"/>
      </w:pPr>
      <w:r>
        <w:t xml:space="preserve">Om deze aanvullende wensen gerealiseerd te krijgen, zullen ook onderdelen </w:t>
      </w:r>
      <w:r w:rsidR="00C86F95">
        <w:t>uit</w:t>
      </w:r>
      <w:r>
        <w:t xml:space="preserve"> het huidige examenprogramma </w:t>
      </w:r>
      <w:r w:rsidR="00C86F95">
        <w:t>mo</w:t>
      </w:r>
      <w:r w:rsidR="00FA6C06">
        <w:t xml:space="preserve">eten worden geschrapt. Voorbeelden die daar werden </w:t>
      </w:r>
      <w:r w:rsidR="00FA6C06">
        <w:lastRenderedPageBreak/>
        <w:t xml:space="preserve">genoemd: </w:t>
      </w:r>
      <w:r w:rsidR="00C7708D">
        <w:t>technische analyse van markten</w:t>
      </w:r>
      <w:r w:rsidR="0033707E">
        <w:t>, MO/MK en surplus, in het bijzonder bij havo</w:t>
      </w:r>
      <w:r w:rsidR="001F0B52">
        <w:t>; minder speltheorie</w:t>
      </w:r>
      <w:r w:rsidR="00891109">
        <w:t>.</w:t>
      </w:r>
      <w:r w:rsidR="004737F2">
        <w:t xml:space="preserve"> </w:t>
      </w:r>
      <w:r w:rsidR="00A21E2B" w:rsidRPr="00A21E2B">
        <w:t xml:space="preserve">Docenten ervaren </w:t>
      </w:r>
      <w:r w:rsidR="00622FE3">
        <w:t xml:space="preserve">daarnaast </w:t>
      </w:r>
      <w:r w:rsidR="00A21E2B" w:rsidRPr="00A21E2B">
        <w:t>de behoefte aan meer keuzevrijheid, zowel in onderwerpen als in vormen voor het SE</w:t>
      </w:r>
      <w:r w:rsidR="00B041A9">
        <w:t xml:space="preserve">. </w:t>
      </w:r>
    </w:p>
    <w:p w14:paraId="727342F3" w14:textId="77777777" w:rsidR="00F45926" w:rsidRPr="003E6911" w:rsidRDefault="00F45926" w:rsidP="003E6911">
      <w:pPr>
        <w:jc w:val="both"/>
      </w:pPr>
    </w:p>
    <w:p w14:paraId="3CC7E6E4" w14:textId="3187CCAF" w:rsidR="00FB4322" w:rsidRDefault="00284B1C" w:rsidP="003E6911">
      <w:pPr>
        <w:jc w:val="both"/>
      </w:pPr>
      <w:r w:rsidRPr="00622FE3">
        <w:rPr>
          <w:b/>
          <w:bCs/>
        </w:rPr>
        <w:t>Betrokkenheid Vecon intern</w:t>
      </w:r>
    </w:p>
    <w:p w14:paraId="0C1A6FBA" w14:textId="7F16E9E0" w:rsidR="00622FE3" w:rsidRDefault="00F45926" w:rsidP="003E6911">
      <w:pPr>
        <w:jc w:val="both"/>
      </w:pPr>
      <w:r w:rsidRPr="003E6911">
        <w:t xml:space="preserve">Inmiddels </w:t>
      </w:r>
      <w:r w:rsidR="003E6911" w:rsidRPr="003E6911">
        <w:t>heeft de kerngroep curriculum, die de activiteiten van Vecon voor de advieskring coördineert en flinke groep docenten bereid gevonden om mee te lezen en mee te denken bij het geven van feedback op de tussenproducten</w:t>
      </w:r>
      <w:r w:rsidR="00622FE3">
        <w:t>.</w:t>
      </w:r>
      <w:r w:rsidR="003E6911" w:rsidRPr="003E6911">
        <w:t xml:space="preserve"> </w:t>
      </w:r>
      <w:r w:rsidR="008F4AB7">
        <w:t>M</w:t>
      </w:r>
      <w:r w:rsidR="003E6911" w:rsidRPr="003E6911">
        <w:t xml:space="preserve">ocht je na het lezen van bovenstaande geprikkeld zijn om je alsnog aan te melden voor deze advieskring binnen Vecon: schroom niet en stuur een mail naar </w:t>
      </w:r>
      <w:hyperlink r:id="rId5" w:history="1">
        <w:r w:rsidR="00D13230" w:rsidRPr="00D13230">
          <w:rPr>
            <w:rStyle w:val="Hyperlink"/>
          </w:rPr>
          <w:t>curriculum@vecon.nl</w:t>
        </w:r>
      </w:hyperlink>
      <w:r w:rsidR="003E6911" w:rsidRPr="003E6911">
        <w:t xml:space="preserve">. </w:t>
      </w:r>
    </w:p>
    <w:p w14:paraId="787D99C3" w14:textId="77777777" w:rsidR="00C55F67" w:rsidRDefault="00C55F67" w:rsidP="003E6911">
      <w:pPr>
        <w:jc w:val="both"/>
      </w:pPr>
    </w:p>
    <w:p w14:paraId="205BD9C5" w14:textId="06D019E2" w:rsidR="00334979" w:rsidRPr="00490380" w:rsidRDefault="00426180" w:rsidP="003E6911">
      <w:pPr>
        <w:jc w:val="both"/>
      </w:pPr>
      <w:r>
        <w:t xml:space="preserve">We </w:t>
      </w:r>
      <w:r w:rsidR="00550D7E">
        <w:t>stellen</w:t>
      </w:r>
      <w:r>
        <w:t xml:space="preserve"> per sectie een adviesgroep samen, zodat de feedback zo goed mogelijk geleverd kan worden vanuit de verschillende sectiegebieden: vmbo economie, havo/vwo economie en havo/vwo bedrijfseconomie.</w:t>
      </w:r>
      <w:r w:rsidR="00334979">
        <w:t xml:space="preserve"> </w:t>
      </w:r>
      <w:r w:rsidR="00685487">
        <w:t xml:space="preserve">Voor het definitieve advies worden deze vervolgens gebundeld </w:t>
      </w:r>
      <w:r w:rsidR="00AC3261">
        <w:t xml:space="preserve">en geredigeerd </w:t>
      </w:r>
      <w:r w:rsidR="00685487">
        <w:t>aangeleverd</w:t>
      </w:r>
      <w:r w:rsidR="00490380">
        <w:t xml:space="preserve"> aan de </w:t>
      </w:r>
      <w:r w:rsidR="00490380" w:rsidRPr="00622FE3">
        <w:t>vakvernieuwingscommissie</w:t>
      </w:r>
      <w:r w:rsidR="00490380">
        <w:t>.</w:t>
      </w:r>
    </w:p>
    <w:p w14:paraId="555C038C" w14:textId="77777777" w:rsidR="003E6911" w:rsidRPr="003E6911" w:rsidRDefault="003E6911" w:rsidP="003E6911">
      <w:pPr>
        <w:jc w:val="both"/>
      </w:pPr>
    </w:p>
    <w:p w14:paraId="5116B3C2" w14:textId="7DB2AB4E" w:rsidR="003E6911" w:rsidRDefault="003E6911" w:rsidP="003E6911">
      <w:pPr>
        <w:jc w:val="both"/>
      </w:pPr>
      <w:r w:rsidRPr="003E6911">
        <w:t xml:space="preserve">Meer informatie over de actualisatie en de betrokkenheid van Vecon hierbij is terug te vinden op de Vecon-website, onder secties en commissie, bij de </w:t>
      </w:r>
      <w:r w:rsidRPr="004737F2">
        <w:t>kerngroep curriculum</w:t>
      </w:r>
      <w:r w:rsidRPr="003E6911">
        <w:t>.</w:t>
      </w:r>
    </w:p>
    <w:sectPr w:rsidR="003E6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64"/>
    <w:rsid w:val="00011E7B"/>
    <w:rsid w:val="00023F30"/>
    <w:rsid w:val="000557BE"/>
    <w:rsid w:val="00055F13"/>
    <w:rsid w:val="000572CE"/>
    <w:rsid w:val="000D0201"/>
    <w:rsid w:val="000D0CA6"/>
    <w:rsid w:val="001035BB"/>
    <w:rsid w:val="00116BD8"/>
    <w:rsid w:val="00121492"/>
    <w:rsid w:val="0013487F"/>
    <w:rsid w:val="00142FF5"/>
    <w:rsid w:val="001455D6"/>
    <w:rsid w:val="00153949"/>
    <w:rsid w:val="00160C62"/>
    <w:rsid w:val="00166329"/>
    <w:rsid w:val="00196292"/>
    <w:rsid w:val="001B12D0"/>
    <w:rsid w:val="001C15B8"/>
    <w:rsid w:val="001C60EE"/>
    <w:rsid w:val="001E343F"/>
    <w:rsid w:val="001F0B52"/>
    <w:rsid w:val="002029A5"/>
    <w:rsid w:val="00203B3B"/>
    <w:rsid w:val="002636F0"/>
    <w:rsid w:val="00284B1C"/>
    <w:rsid w:val="002F3123"/>
    <w:rsid w:val="002F75F5"/>
    <w:rsid w:val="003078DF"/>
    <w:rsid w:val="00310424"/>
    <w:rsid w:val="00314B1F"/>
    <w:rsid w:val="00334979"/>
    <w:rsid w:val="00334EB3"/>
    <w:rsid w:val="0033707E"/>
    <w:rsid w:val="003B173D"/>
    <w:rsid w:val="003B760F"/>
    <w:rsid w:val="003D733F"/>
    <w:rsid w:val="003E6638"/>
    <w:rsid w:val="003E6911"/>
    <w:rsid w:val="003F4750"/>
    <w:rsid w:val="004005AC"/>
    <w:rsid w:val="00426180"/>
    <w:rsid w:val="00435CBF"/>
    <w:rsid w:val="004737F2"/>
    <w:rsid w:val="00490380"/>
    <w:rsid w:val="00493B0B"/>
    <w:rsid w:val="004C51B6"/>
    <w:rsid w:val="004D54B0"/>
    <w:rsid w:val="004E4A00"/>
    <w:rsid w:val="0050178A"/>
    <w:rsid w:val="00516C3C"/>
    <w:rsid w:val="00521C80"/>
    <w:rsid w:val="00524DC4"/>
    <w:rsid w:val="00550D7E"/>
    <w:rsid w:val="00563AB6"/>
    <w:rsid w:val="00574405"/>
    <w:rsid w:val="005B4CEC"/>
    <w:rsid w:val="005B5A02"/>
    <w:rsid w:val="00603A44"/>
    <w:rsid w:val="00622FE3"/>
    <w:rsid w:val="006409E8"/>
    <w:rsid w:val="00640E93"/>
    <w:rsid w:val="006562BA"/>
    <w:rsid w:val="00685487"/>
    <w:rsid w:val="006D2667"/>
    <w:rsid w:val="007142F0"/>
    <w:rsid w:val="00731F32"/>
    <w:rsid w:val="00744698"/>
    <w:rsid w:val="00767B66"/>
    <w:rsid w:val="00783299"/>
    <w:rsid w:val="00786313"/>
    <w:rsid w:val="00786B73"/>
    <w:rsid w:val="007D7CE9"/>
    <w:rsid w:val="00811425"/>
    <w:rsid w:val="00815D74"/>
    <w:rsid w:val="00821E9A"/>
    <w:rsid w:val="00884A2B"/>
    <w:rsid w:val="00891109"/>
    <w:rsid w:val="008D3EDF"/>
    <w:rsid w:val="008F37F4"/>
    <w:rsid w:val="008F4AB7"/>
    <w:rsid w:val="0090790A"/>
    <w:rsid w:val="00917C8F"/>
    <w:rsid w:val="00950EB7"/>
    <w:rsid w:val="00954168"/>
    <w:rsid w:val="00961E16"/>
    <w:rsid w:val="009722DB"/>
    <w:rsid w:val="00972991"/>
    <w:rsid w:val="009947D6"/>
    <w:rsid w:val="009B4B0E"/>
    <w:rsid w:val="009D2688"/>
    <w:rsid w:val="00A21E2B"/>
    <w:rsid w:val="00A60BCF"/>
    <w:rsid w:val="00A61B1B"/>
    <w:rsid w:val="00A726C6"/>
    <w:rsid w:val="00AC3261"/>
    <w:rsid w:val="00AE6F6C"/>
    <w:rsid w:val="00B041A9"/>
    <w:rsid w:val="00B060CB"/>
    <w:rsid w:val="00B24B3D"/>
    <w:rsid w:val="00B500DB"/>
    <w:rsid w:val="00B71303"/>
    <w:rsid w:val="00BA17D9"/>
    <w:rsid w:val="00BE5F2E"/>
    <w:rsid w:val="00C0794D"/>
    <w:rsid w:val="00C22964"/>
    <w:rsid w:val="00C34C07"/>
    <w:rsid w:val="00C36656"/>
    <w:rsid w:val="00C449A8"/>
    <w:rsid w:val="00C5543C"/>
    <w:rsid w:val="00C55F67"/>
    <w:rsid w:val="00C7708D"/>
    <w:rsid w:val="00C80F3D"/>
    <w:rsid w:val="00C81F6E"/>
    <w:rsid w:val="00C82CCF"/>
    <w:rsid w:val="00C867BD"/>
    <w:rsid w:val="00C86F95"/>
    <w:rsid w:val="00CB0989"/>
    <w:rsid w:val="00CC2704"/>
    <w:rsid w:val="00D13230"/>
    <w:rsid w:val="00D23CC0"/>
    <w:rsid w:val="00D34F72"/>
    <w:rsid w:val="00D46545"/>
    <w:rsid w:val="00D63335"/>
    <w:rsid w:val="00DB3537"/>
    <w:rsid w:val="00DE4D5D"/>
    <w:rsid w:val="00DE5A92"/>
    <w:rsid w:val="00DF3DEA"/>
    <w:rsid w:val="00E03B81"/>
    <w:rsid w:val="00E34152"/>
    <w:rsid w:val="00E464DF"/>
    <w:rsid w:val="00E51F29"/>
    <w:rsid w:val="00E63175"/>
    <w:rsid w:val="00E769CB"/>
    <w:rsid w:val="00E864DE"/>
    <w:rsid w:val="00EC5058"/>
    <w:rsid w:val="00EC70CE"/>
    <w:rsid w:val="00F16C0B"/>
    <w:rsid w:val="00F45926"/>
    <w:rsid w:val="00F7474E"/>
    <w:rsid w:val="00F97782"/>
    <w:rsid w:val="00FA3CEB"/>
    <w:rsid w:val="00FA6C06"/>
    <w:rsid w:val="00FB4322"/>
    <w:rsid w:val="00FF2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1541"/>
  <w15:chartTrackingRefBased/>
  <w15:docId w15:val="{017716A0-FAF0-7845-BB5D-2DF625B2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9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9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9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9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9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9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9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9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9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9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9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9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9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9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9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964"/>
    <w:rPr>
      <w:rFonts w:eastAsiaTheme="majorEastAsia" w:cstheme="majorBidi"/>
      <w:color w:val="272727" w:themeColor="text1" w:themeTint="D8"/>
    </w:rPr>
  </w:style>
  <w:style w:type="paragraph" w:styleId="Titel">
    <w:name w:val="Title"/>
    <w:basedOn w:val="Standaard"/>
    <w:next w:val="Standaard"/>
    <w:link w:val="TitelChar"/>
    <w:uiPriority w:val="10"/>
    <w:qFormat/>
    <w:rsid w:val="00C229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96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9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96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22964"/>
    <w:rPr>
      <w:i/>
      <w:iCs/>
      <w:color w:val="404040" w:themeColor="text1" w:themeTint="BF"/>
    </w:rPr>
  </w:style>
  <w:style w:type="paragraph" w:styleId="Lijstalinea">
    <w:name w:val="List Paragraph"/>
    <w:basedOn w:val="Standaard"/>
    <w:uiPriority w:val="34"/>
    <w:qFormat/>
    <w:rsid w:val="00C22964"/>
    <w:pPr>
      <w:ind w:left="720"/>
      <w:contextualSpacing/>
    </w:pPr>
  </w:style>
  <w:style w:type="character" w:styleId="Intensievebenadrukking">
    <w:name w:val="Intense Emphasis"/>
    <w:basedOn w:val="Standaardalinea-lettertype"/>
    <w:uiPriority w:val="21"/>
    <w:qFormat/>
    <w:rsid w:val="00C22964"/>
    <w:rPr>
      <w:i/>
      <w:iCs/>
      <w:color w:val="0F4761" w:themeColor="accent1" w:themeShade="BF"/>
    </w:rPr>
  </w:style>
  <w:style w:type="paragraph" w:styleId="Duidelijkcitaat">
    <w:name w:val="Intense Quote"/>
    <w:basedOn w:val="Standaard"/>
    <w:next w:val="Standaard"/>
    <w:link w:val="DuidelijkcitaatChar"/>
    <w:uiPriority w:val="30"/>
    <w:qFormat/>
    <w:rsid w:val="00C2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964"/>
    <w:rPr>
      <w:i/>
      <w:iCs/>
      <w:color w:val="0F4761" w:themeColor="accent1" w:themeShade="BF"/>
    </w:rPr>
  </w:style>
  <w:style w:type="character" w:styleId="Intensieveverwijzing">
    <w:name w:val="Intense Reference"/>
    <w:basedOn w:val="Standaardalinea-lettertype"/>
    <w:uiPriority w:val="32"/>
    <w:qFormat/>
    <w:rsid w:val="00C22964"/>
    <w:rPr>
      <w:b/>
      <w:bCs/>
      <w:smallCaps/>
      <w:color w:val="0F4761" w:themeColor="accent1" w:themeShade="BF"/>
      <w:spacing w:val="5"/>
    </w:rPr>
  </w:style>
  <w:style w:type="character" w:styleId="Hyperlink">
    <w:name w:val="Hyperlink"/>
    <w:basedOn w:val="Standaardalinea-lettertype"/>
    <w:uiPriority w:val="99"/>
    <w:unhideWhenUsed/>
    <w:rsid w:val="004005AC"/>
    <w:rPr>
      <w:color w:val="467886" w:themeColor="hyperlink"/>
      <w:u w:val="single"/>
    </w:rPr>
  </w:style>
  <w:style w:type="character" w:styleId="Onopgelostemelding">
    <w:name w:val="Unresolved Mention"/>
    <w:basedOn w:val="Standaardalinea-lettertype"/>
    <w:uiPriority w:val="99"/>
    <w:semiHidden/>
    <w:unhideWhenUsed/>
    <w:rsid w:val="004005AC"/>
    <w:rPr>
      <w:color w:val="605E5C"/>
      <w:shd w:val="clear" w:color="auto" w:fill="E1DFDD"/>
    </w:rPr>
  </w:style>
  <w:style w:type="paragraph" w:styleId="Revisie">
    <w:name w:val="Revision"/>
    <w:hidden/>
    <w:uiPriority w:val="99"/>
    <w:semiHidden/>
    <w:rsid w:val="00BE5F2E"/>
  </w:style>
  <w:style w:type="character" w:styleId="Verwijzingopmerking">
    <w:name w:val="annotation reference"/>
    <w:basedOn w:val="Standaardalinea-lettertype"/>
    <w:uiPriority w:val="99"/>
    <w:semiHidden/>
    <w:unhideWhenUsed/>
    <w:rsid w:val="004E4A00"/>
    <w:rPr>
      <w:sz w:val="16"/>
      <w:szCs w:val="16"/>
    </w:rPr>
  </w:style>
  <w:style w:type="paragraph" w:styleId="Tekstopmerking">
    <w:name w:val="annotation text"/>
    <w:basedOn w:val="Standaard"/>
    <w:link w:val="TekstopmerkingChar"/>
    <w:uiPriority w:val="99"/>
    <w:unhideWhenUsed/>
    <w:rsid w:val="004E4A00"/>
    <w:rPr>
      <w:sz w:val="20"/>
      <w:szCs w:val="20"/>
    </w:rPr>
  </w:style>
  <w:style w:type="character" w:customStyle="1" w:styleId="TekstopmerkingChar">
    <w:name w:val="Tekst opmerking Char"/>
    <w:basedOn w:val="Standaardalinea-lettertype"/>
    <w:link w:val="Tekstopmerking"/>
    <w:uiPriority w:val="99"/>
    <w:rsid w:val="004E4A00"/>
    <w:rPr>
      <w:sz w:val="20"/>
      <w:szCs w:val="20"/>
    </w:rPr>
  </w:style>
  <w:style w:type="paragraph" w:styleId="Onderwerpvanopmerking">
    <w:name w:val="annotation subject"/>
    <w:basedOn w:val="Tekstopmerking"/>
    <w:next w:val="Tekstopmerking"/>
    <w:link w:val="OnderwerpvanopmerkingChar"/>
    <w:uiPriority w:val="99"/>
    <w:semiHidden/>
    <w:unhideWhenUsed/>
    <w:rsid w:val="004E4A00"/>
    <w:rPr>
      <w:b/>
      <w:bCs/>
    </w:rPr>
  </w:style>
  <w:style w:type="character" w:customStyle="1" w:styleId="OnderwerpvanopmerkingChar">
    <w:name w:val="Onderwerp van opmerking Char"/>
    <w:basedOn w:val="TekstopmerkingChar"/>
    <w:link w:val="Onderwerpvanopmerking"/>
    <w:uiPriority w:val="99"/>
    <w:semiHidden/>
    <w:rsid w:val="004E4A00"/>
    <w:rPr>
      <w:b/>
      <w:bCs/>
      <w:sz w:val="20"/>
      <w:szCs w:val="20"/>
    </w:rPr>
  </w:style>
  <w:style w:type="character" w:styleId="GevolgdeHyperlink">
    <w:name w:val="FollowedHyperlink"/>
    <w:basedOn w:val="Standaardalinea-lettertype"/>
    <w:uiPriority w:val="99"/>
    <w:semiHidden/>
    <w:unhideWhenUsed/>
    <w:rsid w:val="00D132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88672">
      <w:bodyDiv w:val="1"/>
      <w:marLeft w:val="0"/>
      <w:marRight w:val="0"/>
      <w:marTop w:val="0"/>
      <w:marBottom w:val="0"/>
      <w:divBdr>
        <w:top w:val="none" w:sz="0" w:space="0" w:color="auto"/>
        <w:left w:val="none" w:sz="0" w:space="0" w:color="auto"/>
        <w:bottom w:val="none" w:sz="0" w:space="0" w:color="auto"/>
        <w:right w:val="none" w:sz="0" w:space="0" w:color="auto"/>
      </w:divBdr>
    </w:div>
    <w:div w:id="8512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rriculum@vecon.nl" TargetMode="External"/><Relationship Id="rId4" Type="http://schemas.openxmlformats.org/officeDocument/2006/relationships/hyperlink" Target="https://www.actualisatie-examenprogramma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5957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van der Broek</dc:creator>
  <cp:keywords/>
  <dc:description/>
  <cp:lastModifiedBy>B. van der Broek</cp:lastModifiedBy>
  <cp:revision>2</cp:revision>
  <cp:lastPrinted>2024-10-17T12:00:00Z</cp:lastPrinted>
  <dcterms:created xsi:type="dcterms:W3CDTF">2024-11-02T20:35:00Z</dcterms:created>
  <dcterms:modified xsi:type="dcterms:W3CDTF">2024-11-02T20:35:00Z</dcterms:modified>
</cp:coreProperties>
</file>