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65CA" w14:textId="65D7422B" w:rsidR="00B7194C" w:rsidRDefault="00BB30BD">
      <w:pPr>
        <w:widowControl/>
        <w:ind w:left="3540" w:firstLine="708"/>
        <w:rPr>
          <w:rFonts w:ascii="Times New Roman" w:eastAsia="Times New Roman" w:hAnsi="Times New Roman" w:cs="Times New Roman"/>
          <w:color w:val="002060"/>
        </w:rPr>
      </w:pPr>
      <w:r>
        <w:rPr>
          <w:noProof/>
        </w:rPr>
        <w:drawing>
          <wp:anchor distT="0" distB="0" distL="114300" distR="114300" simplePos="0" relativeHeight="251658240" behindDoc="0" locked="0" layoutInCell="1" hidden="0" allowOverlap="1" wp14:anchorId="72469C8F" wp14:editId="0F5D68B4">
            <wp:simplePos x="0" y="0"/>
            <wp:positionH relativeFrom="column">
              <wp:posOffset>-94615</wp:posOffset>
            </wp:positionH>
            <wp:positionV relativeFrom="paragraph">
              <wp:posOffset>0</wp:posOffset>
            </wp:positionV>
            <wp:extent cx="2269490" cy="95504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269490" cy="955040"/>
                    </a:xfrm>
                    <a:prstGeom prst="rect">
                      <a:avLst/>
                    </a:prstGeom>
                    <a:ln/>
                  </pic:spPr>
                </pic:pic>
              </a:graphicData>
            </a:graphic>
          </wp:anchor>
        </w:drawing>
      </w:r>
      <w:r>
        <w:rPr>
          <w:rFonts w:ascii="Libre Franklin" w:eastAsia="Libre Franklin" w:hAnsi="Libre Franklin" w:cs="Libre Franklin"/>
          <w:color w:val="002060"/>
          <w:sz w:val="28"/>
          <w:szCs w:val="28"/>
        </w:rPr>
        <w:t xml:space="preserve">Vereniging van leraren in de </w:t>
      </w:r>
    </w:p>
    <w:p w14:paraId="230DD385" w14:textId="77777777" w:rsidR="00B7194C" w:rsidRDefault="00000000" w:rsidP="00F64F3B">
      <w:pPr>
        <w:widowControl/>
        <w:jc w:val="both"/>
        <w:rPr>
          <w:rFonts w:ascii="Libre Franklin" w:eastAsia="Libre Franklin" w:hAnsi="Libre Franklin" w:cs="Libre Franklin"/>
          <w:color w:val="002060"/>
          <w:sz w:val="28"/>
          <w:szCs w:val="28"/>
        </w:rPr>
      </w:pPr>
      <w:r>
        <w:rPr>
          <w:rFonts w:ascii="Libre Franklin" w:eastAsia="Libre Franklin" w:hAnsi="Libre Franklin" w:cs="Libre Franklin"/>
          <w:color w:val="002060"/>
          <w:sz w:val="28"/>
          <w:szCs w:val="28"/>
        </w:rPr>
        <w:t>Economisch/maatschappelijke vakken</w:t>
      </w:r>
    </w:p>
    <w:p w14:paraId="647866B0" w14:textId="77777777" w:rsidR="00B7194C" w:rsidRDefault="00B7194C">
      <w:pPr>
        <w:pBdr>
          <w:top w:val="nil"/>
          <w:left w:val="nil"/>
          <w:bottom w:val="nil"/>
          <w:right w:val="nil"/>
          <w:between w:val="nil"/>
        </w:pBdr>
        <w:rPr>
          <w:rFonts w:ascii="Arial" w:eastAsia="Arial" w:hAnsi="Arial" w:cs="Arial"/>
          <w:sz w:val="20"/>
          <w:szCs w:val="20"/>
        </w:rPr>
      </w:pPr>
    </w:p>
    <w:p w14:paraId="7A0851D0" w14:textId="77777777" w:rsidR="00B7194C" w:rsidRDefault="00B7194C">
      <w:pPr>
        <w:pBdr>
          <w:top w:val="nil"/>
          <w:left w:val="nil"/>
          <w:bottom w:val="nil"/>
          <w:right w:val="nil"/>
          <w:between w:val="nil"/>
        </w:pBdr>
        <w:rPr>
          <w:rFonts w:ascii="Arial" w:eastAsia="Arial" w:hAnsi="Arial" w:cs="Arial"/>
          <w:sz w:val="20"/>
          <w:szCs w:val="20"/>
        </w:rPr>
      </w:pPr>
    </w:p>
    <w:p w14:paraId="2C379DA3" w14:textId="416089A7" w:rsidR="00B7194C" w:rsidRDefault="00000000">
      <w:pPr>
        <w:pBdr>
          <w:top w:val="nil"/>
          <w:left w:val="nil"/>
          <w:bottom w:val="nil"/>
          <w:right w:val="nil"/>
          <w:between w:val="nil"/>
        </w:pBdr>
        <w:rPr>
          <w:rFonts w:ascii="Arial" w:eastAsia="Arial" w:hAnsi="Arial" w:cs="Arial"/>
          <w:b/>
        </w:rPr>
      </w:pPr>
      <w:r>
        <w:rPr>
          <w:rFonts w:ascii="Arial" w:eastAsia="Arial" w:hAnsi="Arial" w:cs="Arial"/>
          <w:sz w:val="20"/>
          <w:szCs w:val="20"/>
        </w:rPr>
        <w:t xml:space="preserve">            </w:t>
      </w:r>
      <w:r>
        <w:rPr>
          <w:rFonts w:ascii="Arial" w:eastAsia="Arial" w:hAnsi="Arial" w:cs="Arial"/>
          <w:b/>
        </w:rPr>
        <w:t xml:space="preserve">  VERSLAG 4</w:t>
      </w:r>
      <w:r w:rsidR="00AE27BC">
        <w:rPr>
          <w:rFonts w:ascii="Arial" w:eastAsia="Arial" w:hAnsi="Arial" w:cs="Arial"/>
          <w:b/>
        </w:rPr>
        <w:t>2</w:t>
      </w:r>
      <w:r>
        <w:rPr>
          <w:rFonts w:ascii="Arial" w:eastAsia="Arial" w:hAnsi="Arial" w:cs="Arial"/>
          <w:b/>
          <w:vertAlign w:val="superscript"/>
        </w:rPr>
        <w:t>ste</w:t>
      </w:r>
      <w:r>
        <w:rPr>
          <w:rFonts w:ascii="Arial" w:eastAsia="Arial" w:hAnsi="Arial" w:cs="Arial"/>
          <w:b/>
        </w:rPr>
        <w:t xml:space="preserve"> ALV 19 april 2023</w:t>
      </w:r>
    </w:p>
    <w:p w14:paraId="6CA74077" w14:textId="77777777" w:rsidR="00B7194C" w:rsidRDefault="00B7194C">
      <w:pPr>
        <w:pBdr>
          <w:top w:val="nil"/>
          <w:left w:val="nil"/>
          <w:bottom w:val="nil"/>
          <w:right w:val="nil"/>
          <w:between w:val="nil"/>
        </w:pBdr>
        <w:rPr>
          <w:rFonts w:ascii="Arial" w:eastAsia="Arial" w:hAnsi="Arial" w:cs="Arial"/>
          <w:sz w:val="20"/>
          <w:szCs w:val="20"/>
        </w:rPr>
      </w:pPr>
    </w:p>
    <w:p w14:paraId="676115A8" w14:textId="6E3A7E10" w:rsidR="00B7194C" w:rsidRPr="00631627" w:rsidRDefault="00000000">
      <w:pPr>
        <w:pBdr>
          <w:top w:val="nil"/>
          <w:left w:val="nil"/>
          <w:bottom w:val="nil"/>
          <w:right w:val="nil"/>
          <w:between w:val="nil"/>
        </w:pBdr>
        <w:rPr>
          <w:rFonts w:ascii="Arial" w:eastAsia="Arial" w:hAnsi="Arial" w:cs="Arial"/>
          <w:sz w:val="22"/>
          <w:szCs w:val="22"/>
        </w:rPr>
      </w:pPr>
      <w:r w:rsidRPr="00631627">
        <w:rPr>
          <w:rFonts w:ascii="Arial" w:eastAsia="Arial" w:hAnsi="Arial" w:cs="Arial"/>
          <w:sz w:val="22"/>
          <w:szCs w:val="22"/>
        </w:rPr>
        <w:t xml:space="preserve">Aanwezig zijn </w:t>
      </w:r>
      <w:r w:rsidR="005E6D27">
        <w:rPr>
          <w:rFonts w:ascii="Arial" w:eastAsia="Arial" w:hAnsi="Arial" w:cs="Arial"/>
          <w:sz w:val="22"/>
          <w:szCs w:val="22"/>
        </w:rPr>
        <w:t xml:space="preserve">bij aanvang </w:t>
      </w:r>
      <w:r w:rsidRPr="00631627">
        <w:rPr>
          <w:rFonts w:ascii="Arial" w:eastAsia="Arial" w:hAnsi="Arial" w:cs="Arial"/>
          <w:sz w:val="22"/>
          <w:szCs w:val="22"/>
        </w:rPr>
        <w:t>ongeveer 2</w:t>
      </w:r>
      <w:r w:rsidR="00F64F3B" w:rsidRPr="00631627">
        <w:rPr>
          <w:rFonts w:ascii="Arial" w:eastAsia="Arial" w:hAnsi="Arial" w:cs="Arial"/>
          <w:sz w:val="22"/>
          <w:szCs w:val="22"/>
        </w:rPr>
        <w:t>5</w:t>
      </w:r>
      <w:r w:rsidRPr="00631627">
        <w:rPr>
          <w:rFonts w:ascii="Arial" w:eastAsia="Arial" w:hAnsi="Arial" w:cs="Arial"/>
          <w:sz w:val="22"/>
          <w:szCs w:val="22"/>
        </w:rPr>
        <w:t xml:space="preserve"> leden.</w:t>
      </w:r>
    </w:p>
    <w:p w14:paraId="1288B4C3" w14:textId="77777777" w:rsidR="00B7194C" w:rsidRDefault="00B7194C">
      <w:pPr>
        <w:pBdr>
          <w:top w:val="nil"/>
          <w:left w:val="nil"/>
          <w:bottom w:val="nil"/>
          <w:right w:val="nil"/>
          <w:between w:val="nil"/>
        </w:pBdr>
        <w:rPr>
          <w:rFonts w:ascii="Arial" w:eastAsia="Arial" w:hAnsi="Arial" w:cs="Arial"/>
          <w:sz w:val="20"/>
          <w:szCs w:val="20"/>
        </w:rPr>
      </w:pPr>
    </w:p>
    <w:p w14:paraId="218B5171" w14:textId="77777777" w:rsidR="00B7194C" w:rsidRDefault="00B7194C">
      <w:pPr>
        <w:pBdr>
          <w:top w:val="nil"/>
          <w:left w:val="nil"/>
          <w:bottom w:val="nil"/>
          <w:right w:val="nil"/>
          <w:between w:val="nil"/>
        </w:pBdr>
        <w:rPr>
          <w:rFonts w:ascii="Arial" w:eastAsia="Arial" w:hAnsi="Arial" w:cs="Arial"/>
          <w:sz w:val="20"/>
          <w:szCs w:val="20"/>
        </w:rPr>
      </w:pPr>
    </w:p>
    <w:p w14:paraId="78C02328" w14:textId="77777777" w:rsidR="00B7194C" w:rsidRPr="00F64F3B" w:rsidRDefault="00000000">
      <w:pPr>
        <w:numPr>
          <w:ilvl w:val="0"/>
          <w:numId w:val="2"/>
        </w:numPr>
        <w:pBdr>
          <w:top w:val="nil"/>
          <w:left w:val="nil"/>
          <w:bottom w:val="nil"/>
          <w:right w:val="nil"/>
          <w:between w:val="nil"/>
        </w:pBdr>
        <w:rPr>
          <w:rFonts w:ascii="Arial" w:eastAsia="Arial" w:hAnsi="Arial" w:cs="Arial"/>
          <w:b/>
          <w:bCs/>
          <w:sz w:val="22"/>
          <w:szCs w:val="22"/>
        </w:rPr>
      </w:pPr>
      <w:r w:rsidRPr="00F64F3B">
        <w:rPr>
          <w:rFonts w:ascii="Arial" w:eastAsia="Arial" w:hAnsi="Arial" w:cs="Arial"/>
          <w:b/>
          <w:bCs/>
          <w:sz w:val="22"/>
          <w:szCs w:val="22"/>
        </w:rPr>
        <w:t>Opening</w:t>
      </w:r>
    </w:p>
    <w:p w14:paraId="7E119DD4" w14:textId="77777777" w:rsidR="00B7194C" w:rsidRDefault="00000000">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De voorzitter opent de vergadering om 13.00 uur en heet de aanwezigen welkom. De opkomst is iets lager dan verwacht. </w:t>
      </w:r>
    </w:p>
    <w:p w14:paraId="04E0C83A" w14:textId="77777777" w:rsidR="00B7194C" w:rsidRDefault="00B7194C">
      <w:pPr>
        <w:pBdr>
          <w:top w:val="nil"/>
          <w:left w:val="nil"/>
          <w:bottom w:val="nil"/>
          <w:right w:val="nil"/>
          <w:between w:val="nil"/>
        </w:pBdr>
        <w:rPr>
          <w:rFonts w:ascii="Arial" w:eastAsia="Arial" w:hAnsi="Arial" w:cs="Arial"/>
          <w:sz w:val="22"/>
          <w:szCs w:val="22"/>
        </w:rPr>
      </w:pPr>
    </w:p>
    <w:p w14:paraId="3E6E1670" w14:textId="77777777" w:rsidR="00B7194C" w:rsidRPr="00631627" w:rsidRDefault="00000000">
      <w:pPr>
        <w:numPr>
          <w:ilvl w:val="0"/>
          <w:numId w:val="2"/>
        </w:numPr>
        <w:pBdr>
          <w:top w:val="nil"/>
          <w:left w:val="nil"/>
          <w:bottom w:val="nil"/>
          <w:right w:val="nil"/>
          <w:between w:val="nil"/>
        </w:pBdr>
        <w:rPr>
          <w:rFonts w:ascii="Arial" w:eastAsia="Arial" w:hAnsi="Arial" w:cs="Arial"/>
          <w:b/>
          <w:bCs/>
          <w:sz w:val="22"/>
          <w:szCs w:val="22"/>
        </w:rPr>
      </w:pPr>
      <w:r w:rsidRPr="00631627">
        <w:rPr>
          <w:rFonts w:ascii="Arial" w:eastAsia="Arial" w:hAnsi="Arial" w:cs="Arial"/>
          <w:b/>
          <w:bCs/>
          <w:sz w:val="22"/>
          <w:szCs w:val="22"/>
        </w:rPr>
        <w:t>Ingekomen stukken, mededelingen</w:t>
      </w:r>
    </w:p>
    <w:p w14:paraId="205F9776" w14:textId="44CAC0F4" w:rsidR="00B7194C" w:rsidRDefault="00000000">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Er zijn geen ingekomen stukken. Het</w:t>
      </w:r>
      <w:r w:rsidR="00F64F3B">
        <w:rPr>
          <w:rFonts w:ascii="Arial" w:eastAsia="Arial" w:hAnsi="Arial" w:cs="Arial"/>
          <w:sz w:val="22"/>
          <w:szCs w:val="22"/>
        </w:rPr>
        <w:t xml:space="preserve"> Algemeen Bestuur</w:t>
      </w:r>
      <w:r>
        <w:rPr>
          <w:rFonts w:ascii="Arial" w:eastAsia="Arial" w:hAnsi="Arial" w:cs="Arial"/>
          <w:sz w:val="22"/>
          <w:szCs w:val="22"/>
        </w:rPr>
        <w:t xml:space="preserve"> </w:t>
      </w:r>
      <w:r w:rsidR="00F64F3B">
        <w:rPr>
          <w:rFonts w:ascii="Arial" w:eastAsia="Arial" w:hAnsi="Arial" w:cs="Arial"/>
          <w:sz w:val="22"/>
          <w:szCs w:val="22"/>
        </w:rPr>
        <w:t>(</w:t>
      </w:r>
      <w:r>
        <w:rPr>
          <w:rFonts w:ascii="Arial" w:eastAsia="Arial" w:hAnsi="Arial" w:cs="Arial"/>
          <w:sz w:val="22"/>
          <w:szCs w:val="22"/>
        </w:rPr>
        <w:t>AB</w:t>
      </w:r>
      <w:r w:rsidR="00F64F3B">
        <w:rPr>
          <w:rFonts w:ascii="Arial" w:eastAsia="Arial" w:hAnsi="Arial" w:cs="Arial"/>
          <w:sz w:val="22"/>
          <w:szCs w:val="22"/>
        </w:rPr>
        <w:t>)</w:t>
      </w:r>
      <w:r>
        <w:rPr>
          <w:rFonts w:ascii="Arial" w:eastAsia="Arial" w:hAnsi="Arial" w:cs="Arial"/>
          <w:sz w:val="22"/>
          <w:szCs w:val="22"/>
        </w:rPr>
        <w:t xml:space="preserve"> is helaas </w:t>
      </w:r>
      <w:r w:rsidR="00F64F3B">
        <w:rPr>
          <w:rFonts w:ascii="Arial" w:eastAsia="Arial" w:hAnsi="Arial" w:cs="Arial"/>
          <w:sz w:val="22"/>
          <w:szCs w:val="22"/>
        </w:rPr>
        <w:t xml:space="preserve">door diverse redenen </w:t>
      </w:r>
      <w:r>
        <w:rPr>
          <w:rFonts w:ascii="Arial" w:eastAsia="Arial" w:hAnsi="Arial" w:cs="Arial"/>
          <w:sz w:val="22"/>
          <w:szCs w:val="22"/>
        </w:rPr>
        <w:t xml:space="preserve">met weinig mensen vertegenwoordigd. </w:t>
      </w:r>
    </w:p>
    <w:p w14:paraId="0E425C5E" w14:textId="77777777" w:rsidR="00B7194C" w:rsidRDefault="00B7194C">
      <w:pPr>
        <w:pBdr>
          <w:top w:val="nil"/>
          <w:left w:val="nil"/>
          <w:bottom w:val="nil"/>
          <w:right w:val="nil"/>
          <w:between w:val="nil"/>
        </w:pBdr>
        <w:rPr>
          <w:rFonts w:ascii="Arial" w:eastAsia="Arial" w:hAnsi="Arial" w:cs="Arial"/>
          <w:sz w:val="22"/>
          <w:szCs w:val="22"/>
        </w:rPr>
      </w:pPr>
    </w:p>
    <w:p w14:paraId="22DE351A" w14:textId="77777777" w:rsidR="00B7194C" w:rsidRPr="00631627" w:rsidRDefault="00000000">
      <w:pPr>
        <w:numPr>
          <w:ilvl w:val="0"/>
          <w:numId w:val="2"/>
        </w:numPr>
        <w:pBdr>
          <w:top w:val="nil"/>
          <w:left w:val="nil"/>
          <w:bottom w:val="nil"/>
          <w:right w:val="nil"/>
          <w:between w:val="nil"/>
        </w:pBdr>
        <w:tabs>
          <w:tab w:val="left" w:pos="373"/>
        </w:tabs>
        <w:rPr>
          <w:rFonts w:ascii="Arial" w:eastAsia="Arial" w:hAnsi="Arial" w:cs="Arial"/>
          <w:b/>
          <w:bCs/>
          <w:sz w:val="22"/>
          <w:szCs w:val="22"/>
        </w:rPr>
      </w:pPr>
      <w:r w:rsidRPr="00631627">
        <w:rPr>
          <w:rFonts w:ascii="Arial" w:eastAsia="Arial" w:hAnsi="Arial" w:cs="Arial"/>
          <w:b/>
          <w:bCs/>
          <w:sz w:val="22"/>
          <w:szCs w:val="22"/>
        </w:rPr>
        <w:t xml:space="preserve">Verslagen van </w:t>
      </w:r>
    </w:p>
    <w:p w14:paraId="41A7EDB4" w14:textId="77777777" w:rsidR="00B7194C" w:rsidRDefault="00000000">
      <w:pPr>
        <w:pBdr>
          <w:top w:val="nil"/>
          <w:left w:val="nil"/>
          <w:bottom w:val="nil"/>
          <w:right w:val="nil"/>
          <w:between w:val="nil"/>
        </w:pBdr>
        <w:tabs>
          <w:tab w:val="left" w:pos="373"/>
        </w:tabs>
        <w:ind w:left="720"/>
        <w:rPr>
          <w:rFonts w:ascii="Arial" w:eastAsia="Arial" w:hAnsi="Arial" w:cs="Arial"/>
          <w:sz w:val="22"/>
          <w:szCs w:val="22"/>
        </w:rPr>
      </w:pPr>
      <w:r>
        <w:rPr>
          <w:rFonts w:ascii="Arial" w:eastAsia="Arial" w:hAnsi="Arial" w:cs="Arial"/>
          <w:sz w:val="22"/>
          <w:szCs w:val="22"/>
        </w:rPr>
        <w:t>a)  41</w:t>
      </w:r>
      <w:r>
        <w:rPr>
          <w:rFonts w:ascii="Arial" w:eastAsia="Arial" w:hAnsi="Arial" w:cs="Arial"/>
          <w:sz w:val="22"/>
          <w:szCs w:val="22"/>
          <w:vertAlign w:val="superscript"/>
        </w:rPr>
        <w:t>ste</w:t>
      </w:r>
      <w:r>
        <w:rPr>
          <w:rFonts w:ascii="Arial" w:eastAsia="Arial" w:hAnsi="Arial" w:cs="Arial"/>
          <w:sz w:val="22"/>
          <w:szCs w:val="22"/>
        </w:rPr>
        <w:t xml:space="preserve"> Algemene Ledenvergadering 24 mei 2022 (bijlage 1) en </w:t>
      </w:r>
    </w:p>
    <w:p w14:paraId="6256E243" w14:textId="77777777" w:rsidR="00B7194C" w:rsidRDefault="00000000">
      <w:pPr>
        <w:pBdr>
          <w:top w:val="nil"/>
          <w:left w:val="nil"/>
          <w:bottom w:val="nil"/>
          <w:right w:val="nil"/>
          <w:between w:val="nil"/>
        </w:pBdr>
        <w:tabs>
          <w:tab w:val="left" w:pos="373"/>
        </w:tabs>
        <w:ind w:left="720"/>
        <w:rPr>
          <w:rFonts w:ascii="Arial" w:eastAsia="Arial" w:hAnsi="Arial" w:cs="Arial"/>
          <w:sz w:val="22"/>
          <w:szCs w:val="22"/>
        </w:rPr>
      </w:pPr>
      <w:r>
        <w:rPr>
          <w:rFonts w:ascii="Arial" w:eastAsia="Arial" w:hAnsi="Arial" w:cs="Arial"/>
          <w:sz w:val="22"/>
          <w:szCs w:val="22"/>
        </w:rPr>
        <w:t>b)  41a</w:t>
      </w:r>
      <w:r>
        <w:rPr>
          <w:rFonts w:ascii="Arial" w:eastAsia="Arial" w:hAnsi="Arial" w:cs="Arial"/>
          <w:sz w:val="22"/>
          <w:szCs w:val="22"/>
          <w:vertAlign w:val="superscript"/>
        </w:rPr>
        <w:t>ste</w:t>
      </w:r>
      <w:r>
        <w:rPr>
          <w:rFonts w:ascii="Arial" w:eastAsia="Arial" w:hAnsi="Arial" w:cs="Arial"/>
          <w:sz w:val="22"/>
          <w:szCs w:val="22"/>
        </w:rPr>
        <w:t xml:space="preserve"> Algemene Ledenvergadering 30 september 2022 (bijlage 2)</w:t>
      </w:r>
    </w:p>
    <w:p w14:paraId="3A33164E" w14:textId="77777777" w:rsidR="00B7194C" w:rsidRDefault="00000000">
      <w:pPr>
        <w:pBdr>
          <w:top w:val="nil"/>
          <w:left w:val="nil"/>
          <w:bottom w:val="nil"/>
          <w:right w:val="nil"/>
          <w:between w:val="nil"/>
        </w:pBdr>
        <w:tabs>
          <w:tab w:val="left" w:pos="373"/>
        </w:tabs>
        <w:rPr>
          <w:rFonts w:ascii="Arial" w:eastAsia="Arial" w:hAnsi="Arial" w:cs="Arial"/>
          <w:sz w:val="22"/>
          <w:szCs w:val="22"/>
        </w:rPr>
      </w:pPr>
      <w:r>
        <w:rPr>
          <w:rFonts w:ascii="Arial" w:eastAsia="Arial" w:hAnsi="Arial" w:cs="Arial"/>
          <w:sz w:val="22"/>
          <w:szCs w:val="22"/>
        </w:rPr>
        <w:t>ALV 41:</w:t>
      </w:r>
    </w:p>
    <w:p w14:paraId="54EB92BD" w14:textId="38FC83C4" w:rsidR="00B7194C" w:rsidRDefault="00000000">
      <w:pPr>
        <w:pBdr>
          <w:top w:val="nil"/>
          <w:left w:val="nil"/>
          <w:bottom w:val="nil"/>
          <w:right w:val="nil"/>
          <w:between w:val="nil"/>
        </w:pBdr>
        <w:tabs>
          <w:tab w:val="left" w:pos="373"/>
        </w:tabs>
        <w:rPr>
          <w:rFonts w:ascii="Arial" w:eastAsia="Arial" w:hAnsi="Arial" w:cs="Arial"/>
          <w:sz w:val="22"/>
          <w:szCs w:val="22"/>
        </w:rPr>
      </w:pPr>
      <w:r>
        <w:rPr>
          <w:rFonts w:ascii="Arial" w:eastAsia="Arial" w:hAnsi="Arial" w:cs="Arial"/>
          <w:sz w:val="22"/>
          <w:szCs w:val="22"/>
        </w:rPr>
        <w:t xml:space="preserve">Er </w:t>
      </w:r>
      <w:r w:rsidR="00631627">
        <w:rPr>
          <w:rFonts w:ascii="Arial" w:eastAsia="Arial" w:hAnsi="Arial" w:cs="Arial"/>
          <w:sz w:val="22"/>
          <w:szCs w:val="22"/>
        </w:rPr>
        <w:t>wordt</w:t>
      </w:r>
      <w:r>
        <w:rPr>
          <w:rFonts w:ascii="Arial" w:eastAsia="Arial" w:hAnsi="Arial" w:cs="Arial"/>
          <w:sz w:val="22"/>
          <w:szCs w:val="22"/>
        </w:rPr>
        <w:t xml:space="preserve"> een aantal vragen </w:t>
      </w:r>
      <w:r w:rsidR="00631627">
        <w:rPr>
          <w:rFonts w:ascii="Arial" w:eastAsia="Arial" w:hAnsi="Arial" w:cs="Arial"/>
          <w:sz w:val="22"/>
          <w:szCs w:val="22"/>
        </w:rPr>
        <w:t>gesteld</w:t>
      </w:r>
      <w:r w:rsidR="00A2107F">
        <w:rPr>
          <w:rFonts w:ascii="Arial" w:eastAsia="Arial" w:hAnsi="Arial" w:cs="Arial"/>
          <w:sz w:val="22"/>
          <w:szCs w:val="22"/>
        </w:rPr>
        <w:t>.</w:t>
      </w:r>
      <w:r>
        <w:rPr>
          <w:rFonts w:ascii="Arial" w:eastAsia="Arial" w:hAnsi="Arial" w:cs="Arial"/>
          <w:sz w:val="22"/>
          <w:szCs w:val="22"/>
        </w:rPr>
        <w:t xml:space="preserve"> Het gaat om:</w:t>
      </w:r>
    </w:p>
    <w:p w14:paraId="6C6945C8" w14:textId="14BCF076" w:rsidR="00B7194C" w:rsidRPr="00453CBB" w:rsidRDefault="00AE27BC" w:rsidP="003E710D">
      <w:pPr>
        <w:pStyle w:val="Lijstalinea"/>
        <w:numPr>
          <w:ilvl w:val="0"/>
          <w:numId w:val="3"/>
        </w:numPr>
        <w:pBdr>
          <w:top w:val="nil"/>
          <w:left w:val="nil"/>
          <w:bottom w:val="nil"/>
          <w:right w:val="nil"/>
          <w:between w:val="nil"/>
        </w:pBdr>
        <w:tabs>
          <w:tab w:val="left" w:pos="373"/>
        </w:tabs>
        <w:rPr>
          <w:rFonts w:ascii="Arial" w:eastAsia="Arial" w:hAnsi="Arial" w:cs="Arial"/>
        </w:rPr>
      </w:pPr>
      <w:r w:rsidRPr="00453CBB">
        <w:rPr>
          <w:rFonts w:ascii="Arial" w:eastAsia="Calibri" w:hAnsi="Arial" w:cs="Arial"/>
        </w:rPr>
        <w:t>Een lid vraagt om de publicatie op de Vecon-site van een overzicht van de takenlijst en de bijbehorende vrijwilligersvergoedingen van de actuele bestuu</w:t>
      </w:r>
      <w:r w:rsidR="005E6D27">
        <w:rPr>
          <w:rFonts w:ascii="Arial" w:eastAsia="Calibri" w:hAnsi="Arial" w:cs="Arial"/>
        </w:rPr>
        <w:t>rs-</w:t>
      </w:r>
      <w:r w:rsidRPr="00453CBB">
        <w:rPr>
          <w:rFonts w:ascii="Arial" w:eastAsia="Calibri" w:hAnsi="Arial" w:cs="Arial"/>
        </w:rPr>
        <w:t xml:space="preserve"> en redactieleden.</w:t>
      </w:r>
      <w:r w:rsidR="00A2107F" w:rsidRPr="00453CBB">
        <w:rPr>
          <w:rFonts w:ascii="Arial" w:eastAsia="Arial" w:hAnsi="Arial" w:cs="Arial"/>
        </w:rPr>
        <w:t xml:space="preserve"> De voorzitter zegt toe dat dit zal gebeuren.</w:t>
      </w:r>
    </w:p>
    <w:p w14:paraId="5B0CA581" w14:textId="2F61A082" w:rsidR="00AE27BC" w:rsidRPr="00453CBB" w:rsidRDefault="00AE27BC">
      <w:pPr>
        <w:numPr>
          <w:ilvl w:val="0"/>
          <w:numId w:val="3"/>
        </w:numPr>
        <w:pBdr>
          <w:top w:val="nil"/>
          <w:left w:val="nil"/>
          <w:bottom w:val="nil"/>
          <w:right w:val="nil"/>
          <w:between w:val="nil"/>
        </w:pBdr>
        <w:tabs>
          <w:tab w:val="left" w:pos="373"/>
        </w:tabs>
        <w:rPr>
          <w:rFonts w:ascii="Arial" w:eastAsia="Arial" w:hAnsi="Arial" w:cs="Arial"/>
          <w:sz w:val="22"/>
          <w:szCs w:val="22"/>
        </w:rPr>
      </w:pPr>
      <w:r w:rsidRPr="00AE27BC">
        <w:rPr>
          <w:rFonts w:ascii="Arial" w:eastAsia="Calibri" w:hAnsi="Arial" w:cs="Arial"/>
          <w:color w:val="auto"/>
          <w:sz w:val="22"/>
          <w:szCs w:val="22"/>
        </w:rPr>
        <w:t xml:space="preserve">Een lid vraagt waarom verslagen van </w:t>
      </w:r>
      <w:r w:rsidRPr="00453CBB">
        <w:rPr>
          <w:rFonts w:ascii="Arial" w:eastAsia="Calibri" w:hAnsi="Arial" w:cs="Arial"/>
          <w:color w:val="auto"/>
          <w:sz w:val="22"/>
          <w:szCs w:val="22"/>
        </w:rPr>
        <w:t xml:space="preserve">een </w:t>
      </w:r>
      <w:r w:rsidRPr="00AE27BC">
        <w:rPr>
          <w:rFonts w:ascii="Arial" w:eastAsia="Calibri" w:hAnsi="Arial" w:cs="Arial"/>
          <w:color w:val="auto"/>
          <w:sz w:val="22"/>
          <w:szCs w:val="22"/>
        </w:rPr>
        <w:t>ALV-vergadering pas een jaar later op de agenda van de volgende ALV vergadering worden gepubliceerd. De voorzitter zeg toe het (concept)verslag op de Vecon-site te plaatsen.</w:t>
      </w:r>
    </w:p>
    <w:p w14:paraId="2B493938" w14:textId="520289E8" w:rsidR="00B7194C" w:rsidRDefault="005E6D27">
      <w:pPr>
        <w:numPr>
          <w:ilvl w:val="0"/>
          <w:numId w:val="3"/>
        </w:numPr>
        <w:pBdr>
          <w:top w:val="nil"/>
          <w:left w:val="nil"/>
          <w:bottom w:val="nil"/>
          <w:right w:val="nil"/>
          <w:between w:val="nil"/>
        </w:pBdr>
        <w:tabs>
          <w:tab w:val="left" w:pos="373"/>
        </w:tabs>
        <w:rPr>
          <w:rFonts w:ascii="Arial" w:eastAsia="Arial" w:hAnsi="Arial" w:cs="Arial"/>
          <w:sz w:val="22"/>
          <w:szCs w:val="22"/>
        </w:rPr>
      </w:pPr>
      <w:r>
        <w:rPr>
          <w:rFonts w:ascii="Arial" w:eastAsia="Arial" w:hAnsi="Arial" w:cs="Arial"/>
          <w:sz w:val="22"/>
          <w:szCs w:val="22"/>
        </w:rPr>
        <w:t xml:space="preserve">Rooster van aftreden: in hoeverre zijn de functies van vicevoorzitter en penningmeester niet vacant? </w:t>
      </w:r>
      <w:r w:rsidR="00A2107F">
        <w:rPr>
          <w:rFonts w:ascii="Arial" w:eastAsia="Arial" w:hAnsi="Arial" w:cs="Arial"/>
          <w:sz w:val="22"/>
          <w:szCs w:val="22"/>
        </w:rPr>
        <w:t>Er blijkt een misverstand te zijn over de situatie. De termijn van 3 jaar is voor deze twee functies eenmalig verlengt tot 4 jaar en dus zijn ze in 2025 aftredend.</w:t>
      </w:r>
    </w:p>
    <w:p w14:paraId="3324F535" w14:textId="0A080A80" w:rsidR="00B7194C" w:rsidRDefault="005E6D27">
      <w:pPr>
        <w:numPr>
          <w:ilvl w:val="0"/>
          <w:numId w:val="3"/>
        </w:numPr>
        <w:pBdr>
          <w:top w:val="nil"/>
          <w:left w:val="nil"/>
          <w:bottom w:val="nil"/>
          <w:right w:val="nil"/>
          <w:between w:val="nil"/>
        </w:pBdr>
        <w:tabs>
          <w:tab w:val="left" w:pos="373"/>
        </w:tabs>
        <w:rPr>
          <w:rFonts w:ascii="Arial" w:eastAsia="Arial" w:hAnsi="Arial" w:cs="Arial"/>
          <w:sz w:val="22"/>
          <w:szCs w:val="22"/>
        </w:rPr>
      </w:pPr>
      <w:r>
        <w:rPr>
          <w:rFonts w:ascii="Arial" w:eastAsia="Arial" w:hAnsi="Arial" w:cs="Arial"/>
          <w:sz w:val="22"/>
          <w:szCs w:val="22"/>
        </w:rPr>
        <w:t>Wat is er terechtgekomen van de belofte om plannen bekend te maken van en voor de sectie vakdidactiek</w:t>
      </w:r>
      <w:r w:rsidR="00631627">
        <w:rPr>
          <w:rFonts w:ascii="Arial" w:eastAsia="Arial" w:hAnsi="Arial" w:cs="Arial"/>
          <w:sz w:val="22"/>
          <w:szCs w:val="22"/>
        </w:rPr>
        <w:t>?</w:t>
      </w:r>
      <w:r>
        <w:rPr>
          <w:rFonts w:ascii="Arial" w:eastAsia="Arial" w:hAnsi="Arial" w:cs="Arial"/>
          <w:sz w:val="22"/>
          <w:szCs w:val="22"/>
        </w:rPr>
        <w:t xml:space="preserve"> Hier is Theo Roos actief</w:t>
      </w:r>
      <w:r w:rsidR="00631627">
        <w:rPr>
          <w:rFonts w:ascii="Arial" w:eastAsia="Arial" w:hAnsi="Arial" w:cs="Arial"/>
          <w:sz w:val="22"/>
          <w:szCs w:val="22"/>
        </w:rPr>
        <w:t>, maar deze is al een tijdje ziek.</w:t>
      </w:r>
      <w:r>
        <w:rPr>
          <w:rFonts w:ascii="Arial" w:eastAsia="Arial" w:hAnsi="Arial" w:cs="Arial"/>
          <w:sz w:val="22"/>
          <w:szCs w:val="22"/>
        </w:rPr>
        <w:t xml:space="preserve"> Geopperd wordt dat het belangrijk is om aan te geven waaraan gedacht wordt. Gesteld wordt dat het bestuur moet optreden om in het uitvallen van een belangrijke functie </w:t>
      </w:r>
      <w:r w:rsidR="00631627">
        <w:rPr>
          <w:rFonts w:ascii="Arial" w:eastAsia="Arial" w:hAnsi="Arial" w:cs="Arial"/>
          <w:sz w:val="22"/>
          <w:szCs w:val="22"/>
        </w:rPr>
        <w:t>zo</w:t>
      </w:r>
      <w:r>
        <w:rPr>
          <w:rFonts w:ascii="Arial" w:eastAsia="Arial" w:hAnsi="Arial" w:cs="Arial"/>
          <w:sz w:val="22"/>
          <w:szCs w:val="22"/>
        </w:rPr>
        <w:t>als vakdidactiek te voorzien. Het wordt belangrijk gevonden dat er vakdidactisch materiaal ter beschikking komt.</w:t>
      </w:r>
      <w:r w:rsidR="00A2107F">
        <w:rPr>
          <w:rFonts w:ascii="Arial" w:eastAsia="Arial" w:hAnsi="Arial" w:cs="Arial"/>
          <w:sz w:val="22"/>
          <w:szCs w:val="22"/>
        </w:rPr>
        <w:t xml:space="preserve"> De voorzitter geeft aan dat vakdidactiek inderdaad heel belangrijk gevonden wordt maar dat het aan vrijwilligerscapaciteit ontbreekt om alles aan te pakken. </w:t>
      </w:r>
      <w:r w:rsidR="00407FC8">
        <w:rPr>
          <w:rFonts w:ascii="Arial" w:eastAsia="Arial" w:hAnsi="Arial" w:cs="Arial"/>
          <w:sz w:val="22"/>
          <w:szCs w:val="22"/>
        </w:rPr>
        <w:t>Gehoopt wordt</w:t>
      </w:r>
      <w:r w:rsidR="00A2107F">
        <w:rPr>
          <w:rFonts w:ascii="Arial" w:eastAsia="Arial" w:hAnsi="Arial" w:cs="Arial"/>
          <w:sz w:val="22"/>
          <w:szCs w:val="22"/>
        </w:rPr>
        <w:t xml:space="preserve"> dat dit volgend jaar alsnog van de grond komt.</w:t>
      </w:r>
    </w:p>
    <w:p w14:paraId="10658DB4" w14:textId="7A0F3AC3" w:rsidR="006D68B2" w:rsidRPr="00453CBB" w:rsidRDefault="005E6D27">
      <w:pPr>
        <w:numPr>
          <w:ilvl w:val="0"/>
          <w:numId w:val="3"/>
        </w:numPr>
        <w:pBdr>
          <w:top w:val="nil"/>
          <w:left w:val="nil"/>
          <w:bottom w:val="nil"/>
          <w:right w:val="nil"/>
          <w:between w:val="nil"/>
        </w:pBdr>
        <w:tabs>
          <w:tab w:val="left" w:pos="373"/>
        </w:tabs>
        <w:rPr>
          <w:rFonts w:ascii="Arial" w:eastAsia="Arial" w:hAnsi="Arial" w:cs="Arial"/>
          <w:sz w:val="22"/>
          <w:szCs w:val="22"/>
        </w:rPr>
      </w:pPr>
      <w:r>
        <w:rPr>
          <w:rFonts w:ascii="Arial" w:eastAsia="Calibri" w:hAnsi="Arial" w:cs="Arial"/>
          <w:color w:val="auto"/>
          <w:sz w:val="22"/>
          <w:szCs w:val="22"/>
        </w:rPr>
        <w:t>E</w:t>
      </w:r>
      <w:r w:rsidR="006D68B2" w:rsidRPr="00AE27BC">
        <w:rPr>
          <w:rFonts w:ascii="Arial" w:eastAsia="Calibri" w:hAnsi="Arial" w:cs="Arial"/>
          <w:color w:val="auto"/>
          <w:sz w:val="22"/>
          <w:szCs w:val="22"/>
        </w:rPr>
        <w:t>en lid vraagt uit hoeveel mensen de werkgroep ‘Curriculum’ bestaat</w:t>
      </w:r>
      <w:r>
        <w:rPr>
          <w:rFonts w:ascii="Arial" w:eastAsia="Calibri" w:hAnsi="Arial" w:cs="Arial"/>
          <w:color w:val="auto"/>
          <w:sz w:val="22"/>
          <w:szCs w:val="22"/>
        </w:rPr>
        <w:t xml:space="preserve">, </w:t>
      </w:r>
      <w:r w:rsidR="006D68B2" w:rsidRPr="00AE27BC">
        <w:rPr>
          <w:rFonts w:ascii="Arial" w:eastAsia="Calibri" w:hAnsi="Arial" w:cs="Arial"/>
          <w:color w:val="auto"/>
          <w:sz w:val="22"/>
          <w:szCs w:val="22"/>
        </w:rPr>
        <w:t>welke deskundigheid ze inbrengen en om de namen aan alle leden kenbaar te maken. De voorzitter: de coördinatie verloopt via de voorzitter en de secretaris. Vanuit de secties zijn toegetreden Bastiaan van der Broek, Peter van de Minkelis en Mark van Kr</w:t>
      </w:r>
      <w:r w:rsidR="006D68B2" w:rsidRPr="00453CBB">
        <w:rPr>
          <w:rFonts w:ascii="Arial" w:eastAsia="Calibri" w:hAnsi="Arial" w:cs="Arial"/>
          <w:color w:val="auto"/>
          <w:sz w:val="22"/>
          <w:szCs w:val="22"/>
        </w:rPr>
        <w:t>u</w:t>
      </w:r>
      <w:r w:rsidR="006D68B2" w:rsidRPr="00AE27BC">
        <w:rPr>
          <w:rFonts w:ascii="Arial" w:eastAsia="Calibri" w:hAnsi="Arial" w:cs="Arial"/>
          <w:color w:val="auto"/>
          <w:sz w:val="22"/>
          <w:szCs w:val="22"/>
        </w:rPr>
        <w:t>ijsbergen. Er is beloofd deze informatie op de website te zetten, wat alsnog zal gebeuren</w:t>
      </w:r>
      <w:r w:rsidR="008D028D">
        <w:rPr>
          <w:rFonts w:ascii="Arial" w:eastAsia="Calibri" w:hAnsi="Arial" w:cs="Arial"/>
          <w:color w:val="auto"/>
          <w:sz w:val="22"/>
          <w:szCs w:val="22"/>
        </w:rPr>
        <w:t>.</w:t>
      </w:r>
    </w:p>
    <w:p w14:paraId="41DF5AD3" w14:textId="5ABC4225" w:rsidR="00B7194C" w:rsidRDefault="00000000">
      <w:pPr>
        <w:numPr>
          <w:ilvl w:val="0"/>
          <w:numId w:val="3"/>
        </w:numPr>
        <w:pBdr>
          <w:top w:val="nil"/>
          <w:left w:val="nil"/>
          <w:bottom w:val="nil"/>
          <w:right w:val="nil"/>
          <w:between w:val="nil"/>
        </w:pBdr>
        <w:tabs>
          <w:tab w:val="left" w:pos="373"/>
        </w:tabs>
        <w:rPr>
          <w:rFonts w:ascii="Arial" w:eastAsia="Arial" w:hAnsi="Arial" w:cs="Arial"/>
          <w:sz w:val="22"/>
          <w:szCs w:val="22"/>
        </w:rPr>
      </w:pPr>
      <w:r>
        <w:rPr>
          <w:rFonts w:ascii="Arial" w:eastAsia="Arial" w:hAnsi="Arial" w:cs="Arial"/>
          <w:sz w:val="22"/>
          <w:szCs w:val="22"/>
        </w:rPr>
        <w:t>Gevraagd wordt naar de contacten met het platform Vmbo en Ondernemen.</w:t>
      </w:r>
      <w:r w:rsidR="00A2107F">
        <w:rPr>
          <w:rFonts w:ascii="Arial" w:eastAsia="Arial" w:hAnsi="Arial" w:cs="Arial"/>
          <w:sz w:val="22"/>
          <w:szCs w:val="22"/>
        </w:rPr>
        <w:t xml:space="preserve"> Die zijn gelukkig weer opgepakt door de sectie vmbo. In het kader van Curriculumvernieuwing is dit geen partner voor de Vecon omdat voor de beroepsgerichte vakken een ander traject wordt gevolgd.</w:t>
      </w:r>
    </w:p>
    <w:p w14:paraId="30AC28FE" w14:textId="028B0237" w:rsidR="00B7194C" w:rsidRDefault="00000000">
      <w:pPr>
        <w:numPr>
          <w:ilvl w:val="0"/>
          <w:numId w:val="3"/>
        </w:numPr>
        <w:pBdr>
          <w:top w:val="nil"/>
          <w:left w:val="nil"/>
          <w:bottom w:val="nil"/>
          <w:right w:val="nil"/>
          <w:between w:val="nil"/>
        </w:pBdr>
        <w:tabs>
          <w:tab w:val="left" w:pos="373"/>
        </w:tabs>
        <w:rPr>
          <w:rFonts w:ascii="Arial" w:eastAsia="Arial" w:hAnsi="Arial" w:cs="Arial"/>
          <w:sz w:val="22"/>
          <w:szCs w:val="22"/>
        </w:rPr>
      </w:pPr>
      <w:r>
        <w:rPr>
          <w:rFonts w:ascii="Arial" w:eastAsia="Arial" w:hAnsi="Arial" w:cs="Arial"/>
          <w:sz w:val="22"/>
          <w:szCs w:val="22"/>
        </w:rPr>
        <w:t xml:space="preserve">Op een vraag wordt geantwoord met dat SLO van start is gegaan met de procedure </w:t>
      </w:r>
      <w:r>
        <w:rPr>
          <w:rFonts w:ascii="Arial" w:eastAsia="Arial" w:hAnsi="Arial" w:cs="Arial"/>
          <w:sz w:val="22"/>
          <w:szCs w:val="22"/>
        </w:rPr>
        <w:lastRenderedPageBreak/>
        <w:t>rond het opstarten van een Kerndoelenteam M&amp;M.</w:t>
      </w:r>
      <w:r w:rsidR="00A2107F">
        <w:rPr>
          <w:rFonts w:ascii="Arial" w:eastAsia="Arial" w:hAnsi="Arial" w:cs="Arial"/>
          <w:sz w:val="22"/>
          <w:szCs w:val="22"/>
        </w:rPr>
        <w:t xml:space="preserve"> Tot nu toe heeft de kerngroep alleen voorbereidingen kunnen treffen. De vertraging in de besluitvorming bij de overheid heeft een lange stilte veroorzaakt.</w:t>
      </w:r>
    </w:p>
    <w:p w14:paraId="57AD7808" w14:textId="77777777" w:rsidR="00B7194C" w:rsidRDefault="00000000">
      <w:pPr>
        <w:pBdr>
          <w:top w:val="nil"/>
          <w:left w:val="nil"/>
          <w:bottom w:val="nil"/>
          <w:right w:val="nil"/>
          <w:between w:val="nil"/>
        </w:pBdr>
        <w:tabs>
          <w:tab w:val="left" w:pos="373"/>
        </w:tabs>
        <w:rPr>
          <w:rFonts w:ascii="Arial" w:eastAsia="Arial" w:hAnsi="Arial" w:cs="Arial"/>
          <w:sz w:val="22"/>
          <w:szCs w:val="22"/>
        </w:rPr>
      </w:pPr>
      <w:r>
        <w:rPr>
          <w:rFonts w:ascii="Arial" w:eastAsia="Arial" w:hAnsi="Arial" w:cs="Arial"/>
          <w:sz w:val="22"/>
          <w:szCs w:val="22"/>
        </w:rPr>
        <w:t>ALV 41a:</w:t>
      </w:r>
    </w:p>
    <w:p w14:paraId="34E2A9FE" w14:textId="77777777" w:rsidR="00B7194C" w:rsidRDefault="00000000">
      <w:pPr>
        <w:pBdr>
          <w:top w:val="nil"/>
          <w:left w:val="nil"/>
          <w:bottom w:val="nil"/>
          <w:right w:val="nil"/>
          <w:between w:val="nil"/>
        </w:pBdr>
        <w:tabs>
          <w:tab w:val="left" w:pos="373"/>
        </w:tabs>
        <w:rPr>
          <w:rFonts w:ascii="Arial" w:eastAsia="Arial" w:hAnsi="Arial" w:cs="Arial"/>
          <w:sz w:val="22"/>
          <w:szCs w:val="22"/>
        </w:rPr>
      </w:pPr>
      <w:r>
        <w:rPr>
          <w:rFonts w:ascii="Arial" w:eastAsia="Arial" w:hAnsi="Arial" w:cs="Arial"/>
          <w:sz w:val="22"/>
          <w:szCs w:val="22"/>
        </w:rPr>
        <w:t xml:space="preserve">Hier </w:t>
      </w:r>
      <w:r w:rsidR="00631627">
        <w:rPr>
          <w:rFonts w:ascii="Arial" w:eastAsia="Arial" w:hAnsi="Arial" w:cs="Arial"/>
          <w:sz w:val="22"/>
          <w:szCs w:val="22"/>
        </w:rPr>
        <w:t>worden</w:t>
      </w:r>
      <w:r>
        <w:rPr>
          <w:rFonts w:ascii="Arial" w:eastAsia="Arial" w:hAnsi="Arial" w:cs="Arial"/>
          <w:sz w:val="22"/>
          <w:szCs w:val="22"/>
        </w:rPr>
        <w:t xml:space="preserve"> geen vragen bij gesteld.</w:t>
      </w:r>
    </w:p>
    <w:p w14:paraId="76A03C01" w14:textId="77777777" w:rsidR="00631627" w:rsidRDefault="00631627">
      <w:pPr>
        <w:pBdr>
          <w:top w:val="nil"/>
          <w:left w:val="nil"/>
          <w:bottom w:val="nil"/>
          <w:right w:val="nil"/>
          <w:between w:val="nil"/>
        </w:pBdr>
        <w:tabs>
          <w:tab w:val="left" w:pos="373"/>
        </w:tabs>
        <w:rPr>
          <w:rFonts w:ascii="Arial" w:eastAsia="Arial" w:hAnsi="Arial" w:cs="Arial"/>
          <w:sz w:val="22"/>
          <w:szCs w:val="22"/>
        </w:rPr>
      </w:pPr>
      <w:r>
        <w:rPr>
          <w:rFonts w:ascii="Arial" w:eastAsia="Arial" w:hAnsi="Arial" w:cs="Arial"/>
          <w:sz w:val="22"/>
          <w:szCs w:val="22"/>
        </w:rPr>
        <w:t>De besproken verslagen worden verder vastgesteld.</w:t>
      </w:r>
    </w:p>
    <w:p w14:paraId="7C2ADE2F" w14:textId="77777777" w:rsidR="00B7194C" w:rsidRDefault="00B7194C">
      <w:pPr>
        <w:pBdr>
          <w:top w:val="nil"/>
          <w:left w:val="nil"/>
          <w:bottom w:val="nil"/>
          <w:right w:val="nil"/>
          <w:between w:val="nil"/>
        </w:pBdr>
        <w:tabs>
          <w:tab w:val="left" w:pos="373"/>
        </w:tabs>
        <w:rPr>
          <w:rFonts w:ascii="Arial" w:eastAsia="Arial" w:hAnsi="Arial" w:cs="Arial"/>
          <w:sz w:val="22"/>
          <w:szCs w:val="22"/>
        </w:rPr>
      </w:pPr>
    </w:p>
    <w:p w14:paraId="139A999A" w14:textId="77777777" w:rsidR="00B7194C" w:rsidRPr="00631627" w:rsidRDefault="00000000" w:rsidP="005C27F5">
      <w:pPr>
        <w:numPr>
          <w:ilvl w:val="0"/>
          <w:numId w:val="2"/>
        </w:numPr>
        <w:pBdr>
          <w:top w:val="nil"/>
          <w:left w:val="nil"/>
          <w:bottom w:val="nil"/>
          <w:right w:val="nil"/>
          <w:between w:val="nil"/>
        </w:pBdr>
        <w:tabs>
          <w:tab w:val="left" w:pos="378"/>
        </w:tabs>
        <w:spacing w:line="576" w:lineRule="auto"/>
        <w:rPr>
          <w:rFonts w:ascii="Arial" w:eastAsia="Arial" w:hAnsi="Arial" w:cs="Arial"/>
          <w:b/>
          <w:bCs/>
          <w:sz w:val="22"/>
          <w:szCs w:val="22"/>
        </w:rPr>
      </w:pPr>
      <w:r w:rsidRPr="00631627">
        <w:rPr>
          <w:rFonts w:ascii="Arial" w:eastAsia="Arial" w:hAnsi="Arial" w:cs="Arial"/>
          <w:b/>
          <w:bCs/>
          <w:sz w:val="22"/>
          <w:szCs w:val="22"/>
        </w:rPr>
        <w:t>Afsluiting verenigingsjaar 2022</w:t>
      </w:r>
    </w:p>
    <w:p w14:paraId="2D036B68" w14:textId="77777777" w:rsidR="00B7194C" w:rsidRDefault="00000000" w:rsidP="005C27F5">
      <w:pPr>
        <w:numPr>
          <w:ilvl w:val="0"/>
          <w:numId w:val="4"/>
        </w:numPr>
        <w:pBdr>
          <w:top w:val="nil"/>
          <w:left w:val="nil"/>
          <w:bottom w:val="nil"/>
          <w:right w:val="nil"/>
          <w:between w:val="nil"/>
        </w:pBdr>
        <w:tabs>
          <w:tab w:val="left" w:pos="1493"/>
        </w:tabs>
        <w:spacing w:line="283" w:lineRule="auto"/>
        <w:ind w:left="1120"/>
        <w:rPr>
          <w:rFonts w:ascii="Arial" w:eastAsia="Arial" w:hAnsi="Arial" w:cs="Arial"/>
          <w:sz w:val="22"/>
          <w:szCs w:val="22"/>
        </w:rPr>
      </w:pPr>
      <w:r>
        <w:rPr>
          <w:rFonts w:ascii="Arial" w:eastAsia="Arial" w:hAnsi="Arial" w:cs="Arial"/>
          <w:sz w:val="22"/>
          <w:szCs w:val="22"/>
        </w:rPr>
        <w:t>Verslag algemeen bestuur 2022</w:t>
      </w:r>
    </w:p>
    <w:p w14:paraId="773C530A" w14:textId="77777777" w:rsidR="00B7194C" w:rsidRDefault="00000000" w:rsidP="005C27F5">
      <w:pPr>
        <w:pBdr>
          <w:top w:val="nil"/>
          <w:left w:val="nil"/>
          <w:bottom w:val="nil"/>
          <w:right w:val="nil"/>
          <w:between w:val="nil"/>
        </w:pBdr>
        <w:tabs>
          <w:tab w:val="left" w:pos="1493"/>
        </w:tabs>
        <w:spacing w:line="283" w:lineRule="auto"/>
        <w:rPr>
          <w:rFonts w:ascii="Arial" w:eastAsia="Arial" w:hAnsi="Arial" w:cs="Arial"/>
          <w:sz w:val="22"/>
          <w:szCs w:val="22"/>
        </w:rPr>
      </w:pPr>
      <w:r>
        <w:rPr>
          <w:rFonts w:ascii="Arial" w:eastAsia="Arial" w:hAnsi="Arial" w:cs="Arial"/>
          <w:sz w:val="22"/>
          <w:szCs w:val="22"/>
        </w:rPr>
        <w:t xml:space="preserve">Gevraagd wordt naar wie in de Kerngroep Curriculum zitten en welke deskundigheid die </w:t>
      </w:r>
      <w:r w:rsidR="00631627">
        <w:rPr>
          <w:rFonts w:ascii="Arial" w:eastAsia="Arial" w:hAnsi="Arial" w:cs="Arial"/>
          <w:sz w:val="22"/>
          <w:szCs w:val="22"/>
        </w:rPr>
        <w:t xml:space="preserve">leden </w:t>
      </w:r>
      <w:r>
        <w:rPr>
          <w:rFonts w:ascii="Arial" w:eastAsia="Arial" w:hAnsi="Arial" w:cs="Arial"/>
          <w:sz w:val="22"/>
          <w:szCs w:val="22"/>
        </w:rPr>
        <w:t>hebben. Gereageerd wordt met dat de namen van de Kerngroep reeds in deze vergadering zijn genoemd. De Kerngroep is gestart met samenkomen en los van het van start gaan van het project door het Ministerie</w:t>
      </w:r>
      <w:r w:rsidR="00631627">
        <w:rPr>
          <w:rFonts w:ascii="Arial" w:eastAsia="Arial" w:hAnsi="Arial" w:cs="Arial"/>
          <w:sz w:val="22"/>
          <w:szCs w:val="22"/>
        </w:rPr>
        <w:t xml:space="preserve"> van OCW</w:t>
      </w:r>
      <w:r>
        <w:rPr>
          <w:rFonts w:ascii="Arial" w:eastAsia="Arial" w:hAnsi="Arial" w:cs="Arial"/>
          <w:sz w:val="22"/>
          <w:szCs w:val="22"/>
        </w:rPr>
        <w:t xml:space="preserve"> heeft ze zich onder meer gericht op het oriënteren van wat de kern is van het vak economie.</w:t>
      </w:r>
    </w:p>
    <w:p w14:paraId="604A93CD" w14:textId="561B036E" w:rsidR="00B7194C" w:rsidRDefault="00000000" w:rsidP="005C27F5">
      <w:pPr>
        <w:pBdr>
          <w:top w:val="nil"/>
          <w:left w:val="nil"/>
          <w:bottom w:val="nil"/>
          <w:right w:val="nil"/>
          <w:between w:val="nil"/>
        </w:pBdr>
        <w:tabs>
          <w:tab w:val="left" w:pos="1493"/>
        </w:tabs>
        <w:spacing w:line="283" w:lineRule="auto"/>
        <w:rPr>
          <w:rFonts w:ascii="Arial" w:eastAsia="Arial" w:hAnsi="Arial" w:cs="Arial"/>
          <w:sz w:val="22"/>
          <w:szCs w:val="22"/>
        </w:rPr>
      </w:pPr>
      <w:r>
        <w:rPr>
          <w:rFonts w:ascii="Arial" w:eastAsia="Arial" w:hAnsi="Arial" w:cs="Arial"/>
          <w:sz w:val="22"/>
          <w:szCs w:val="22"/>
        </w:rPr>
        <w:t xml:space="preserve">Een artikel van Bastiaan v.d. Broek in een recent TEO geeft </w:t>
      </w:r>
      <w:r w:rsidR="00D53E31">
        <w:rPr>
          <w:rFonts w:ascii="Arial" w:eastAsia="Arial" w:hAnsi="Arial" w:cs="Arial"/>
          <w:sz w:val="22"/>
          <w:szCs w:val="22"/>
        </w:rPr>
        <w:t xml:space="preserve">inzicht in de situatie en </w:t>
      </w:r>
      <w:r>
        <w:rPr>
          <w:rFonts w:ascii="Arial" w:eastAsia="Arial" w:hAnsi="Arial" w:cs="Arial"/>
          <w:sz w:val="22"/>
          <w:szCs w:val="22"/>
        </w:rPr>
        <w:t>een verslag van de werkzaamheden van de Kerngroep. Op een vraag van</w:t>
      </w:r>
      <w:r w:rsidR="00631627">
        <w:rPr>
          <w:rFonts w:ascii="Arial" w:eastAsia="Arial" w:hAnsi="Arial" w:cs="Arial"/>
          <w:sz w:val="22"/>
          <w:szCs w:val="22"/>
        </w:rPr>
        <w:t xml:space="preserve"> de voorzitter</w:t>
      </w:r>
      <w:r>
        <w:rPr>
          <w:rFonts w:ascii="Arial" w:eastAsia="Arial" w:hAnsi="Arial" w:cs="Arial"/>
          <w:sz w:val="22"/>
          <w:szCs w:val="22"/>
        </w:rPr>
        <w:t xml:space="preserve"> </w:t>
      </w:r>
      <w:r w:rsidR="00D53E31">
        <w:rPr>
          <w:rFonts w:ascii="Arial" w:eastAsia="Arial" w:hAnsi="Arial" w:cs="Arial"/>
          <w:sz w:val="22"/>
          <w:szCs w:val="22"/>
        </w:rPr>
        <w:t xml:space="preserve">enige tijd geleden </w:t>
      </w:r>
      <w:r>
        <w:rPr>
          <w:rFonts w:ascii="Arial" w:eastAsia="Arial" w:hAnsi="Arial" w:cs="Arial"/>
          <w:sz w:val="22"/>
          <w:szCs w:val="22"/>
        </w:rPr>
        <w:t xml:space="preserve">wie van de redactie TEO actief op de hoogte wil zijn </w:t>
      </w:r>
      <w:r w:rsidR="00D53E31">
        <w:rPr>
          <w:rFonts w:ascii="Arial" w:eastAsia="Arial" w:hAnsi="Arial" w:cs="Arial"/>
          <w:sz w:val="22"/>
          <w:szCs w:val="22"/>
        </w:rPr>
        <w:t>van</w:t>
      </w:r>
      <w:r>
        <w:rPr>
          <w:rFonts w:ascii="Arial" w:eastAsia="Arial" w:hAnsi="Arial" w:cs="Arial"/>
          <w:sz w:val="22"/>
          <w:szCs w:val="22"/>
        </w:rPr>
        <w:t xml:space="preserve"> de ontwikkelingen rond het </w:t>
      </w:r>
      <w:r w:rsidR="005C4080">
        <w:rPr>
          <w:rFonts w:ascii="Arial" w:eastAsia="Arial" w:hAnsi="Arial" w:cs="Arial"/>
          <w:sz w:val="22"/>
          <w:szCs w:val="22"/>
        </w:rPr>
        <w:t>C</w:t>
      </w:r>
      <w:r>
        <w:rPr>
          <w:rFonts w:ascii="Arial" w:eastAsia="Arial" w:hAnsi="Arial" w:cs="Arial"/>
          <w:sz w:val="22"/>
          <w:szCs w:val="22"/>
        </w:rPr>
        <w:t>urriculum kwam verder geen antwoord van de kant van de redactie TEO.</w:t>
      </w:r>
    </w:p>
    <w:p w14:paraId="28151257" w14:textId="76A7A187" w:rsidR="00B7194C" w:rsidRDefault="00000000" w:rsidP="005C27F5">
      <w:pPr>
        <w:pBdr>
          <w:top w:val="nil"/>
          <w:left w:val="nil"/>
          <w:bottom w:val="nil"/>
          <w:right w:val="nil"/>
          <w:between w:val="nil"/>
        </w:pBdr>
        <w:tabs>
          <w:tab w:val="left" w:pos="1493"/>
        </w:tabs>
        <w:spacing w:line="283" w:lineRule="auto"/>
        <w:rPr>
          <w:rFonts w:ascii="Arial" w:eastAsia="Arial" w:hAnsi="Arial" w:cs="Arial"/>
          <w:sz w:val="22"/>
          <w:szCs w:val="22"/>
        </w:rPr>
      </w:pPr>
      <w:r>
        <w:rPr>
          <w:rFonts w:ascii="Arial" w:eastAsia="Arial" w:hAnsi="Arial" w:cs="Arial"/>
          <w:sz w:val="22"/>
          <w:szCs w:val="22"/>
        </w:rPr>
        <w:t>Er volgt een discussie over wat je als Vecon zou moeten uitdragen in het proces van het komen tot een nieuw Curriculum.</w:t>
      </w:r>
      <w:r w:rsidR="00D53E31">
        <w:rPr>
          <w:rFonts w:ascii="Arial" w:eastAsia="Arial" w:hAnsi="Arial" w:cs="Arial"/>
          <w:sz w:val="22"/>
          <w:szCs w:val="22"/>
        </w:rPr>
        <w:t xml:space="preserve"> Kern is: alle leerlingen moeten enige kennis hebben van economische concepten/begrippen en de Vecon ziet er nauwkeurig op toe dat er geen verplichting komt voor scholen om het leergebied M&amp;M aan te bieden, scholen moeten kunnen kiezen voor aparte vakken.</w:t>
      </w:r>
    </w:p>
    <w:p w14:paraId="4B6D588A" w14:textId="77777777" w:rsidR="00B7194C" w:rsidRDefault="00000000" w:rsidP="005C27F5">
      <w:pPr>
        <w:pBdr>
          <w:top w:val="nil"/>
          <w:left w:val="nil"/>
          <w:bottom w:val="nil"/>
          <w:right w:val="nil"/>
          <w:between w:val="nil"/>
        </w:pBdr>
        <w:tabs>
          <w:tab w:val="left" w:pos="1493"/>
        </w:tabs>
        <w:spacing w:line="283" w:lineRule="auto"/>
        <w:rPr>
          <w:rFonts w:ascii="Arial" w:eastAsia="Arial" w:hAnsi="Arial" w:cs="Arial"/>
          <w:sz w:val="22"/>
          <w:szCs w:val="22"/>
        </w:rPr>
      </w:pPr>
      <w:r>
        <w:rPr>
          <w:rFonts w:ascii="Arial" w:eastAsia="Arial" w:hAnsi="Arial" w:cs="Arial"/>
          <w:sz w:val="22"/>
          <w:szCs w:val="22"/>
        </w:rPr>
        <w:t>De vergadering gaat verder akkoord met het verslag van het AB over 2022. Geopperd wordt om zowel de verslagen van de AB als de agenda van AB-vergaderingen te publiceren. Het AB zal zich hierover buigen.</w:t>
      </w:r>
    </w:p>
    <w:p w14:paraId="3CEA842B" w14:textId="77777777" w:rsidR="00B7194C" w:rsidRDefault="00B7194C" w:rsidP="005C27F5">
      <w:pPr>
        <w:pBdr>
          <w:top w:val="nil"/>
          <w:left w:val="nil"/>
          <w:bottom w:val="nil"/>
          <w:right w:val="nil"/>
          <w:between w:val="nil"/>
        </w:pBdr>
        <w:tabs>
          <w:tab w:val="left" w:pos="1493"/>
        </w:tabs>
        <w:spacing w:line="283" w:lineRule="auto"/>
        <w:rPr>
          <w:rFonts w:ascii="Arial" w:eastAsia="Arial" w:hAnsi="Arial" w:cs="Arial"/>
          <w:sz w:val="22"/>
          <w:szCs w:val="22"/>
        </w:rPr>
      </w:pPr>
    </w:p>
    <w:p w14:paraId="0BDD3DE4" w14:textId="77777777" w:rsidR="00B7194C" w:rsidRDefault="00000000" w:rsidP="005C27F5">
      <w:pPr>
        <w:numPr>
          <w:ilvl w:val="0"/>
          <w:numId w:val="4"/>
        </w:numPr>
        <w:pBdr>
          <w:top w:val="nil"/>
          <w:left w:val="nil"/>
          <w:bottom w:val="nil"/>
          <w:right w:val="nil"/>
          <w:between w:val="nil"/>
        </w:pBdr>
        <w:tabs>
          <w:tab w:val="left" w:pos="1493"/>
        </w:tabs>
        <w:spacing w:line="283" w:lineRule="auto"/>
        <w:ind w:left="1120"/>
        <w:rPr>
          <w:rFonts w:ascii="Arial" w:eastAsia="Arial" w:hAnsi="Arial" w:cs="Arial"/>
          <w:sz w:val="22"/>
          <w:szCs w:val="22"/>
        </w:rPr>
      </w:pPr>
      <w:r>
        <w:rPr>
          <w:rFonts w:ascii="Arial" w:eastAsia="Arial" w:hAnsi="Arial" w:cs="Arial"/>
          <w:sz w:val="22"/>
          <w:szCs w:val="22"/>
        </w:rPr>
        <w:t>Financieel jaarverslag penningmeester 2022</w:t>
      </w:r>
    </w:p>
    <w:p w14:paraId="419C0641" w14:textId="77777777" w:rsidR="00B7194C" w:rsidRDefault="00000000" w:rsidP="005C27F5">
      <w:pPr>
        <w:pBdr>
          <w:top w:val="nil"/>
          <w:left w:val="nil"/>
          <w:bottom w:val="nil"/>
          <w:right w:val="nil"/>
          <w:between w:val="nil"/>
        </w:pBdr>
        <w:tabs>
          <w:tab w:val="left" w:pos="1493"/>
        </w:tabs>
        <w:spacing w:line="283" w:lineRule="auto"/>
        <w:rPr>
          <w:rFonts w:ascii="Arial" w:eastAsia="Arial" w:hAnsi="Arial" w:cs="Arial"/>
          <w:sz w:val="22"/>
          <w:szCs w:val="22"/>
        </w:rPr>
      </w:pPr>
      <w:r>
        <w:rPr>
          <w:rFonts w:ascii="Arial" w:eastAsia="Arial" w:hAnsi="Arial" w:cs="Arial"/>
          <w:sz w:val="22"/>
          <w:szCs w:val="22"/>
        </w:rPr>
        <w:t>De penningmeester licht posten van de gepresenteerde balans en resultatenrekening over 2022 toe.</w:t>
      </w:r>
    </w:p>
    <w:p w14:paraId="19A8CED2" w14:textId="19F13B8E" w:rsidR="00B7194C" w:rsidRPr="008D028D" w:rsidRDefault="00000000" w:rsidP="005C27F5">
      <w:pPr>
        <w:pBdr>
          <w:top w:val="nil"/>
          <w:left w:val="nil"/>
          <w:bottom w:val="nil"/>
          <w:right w:val="nil"/>
          <w:between w:val="nil"/>
        </w:pBdr>
        <w:tabs>
          <w:tab w:val="left" w:pos="1493"/>
        </w:tabs>
        <w:spacing w:line="283" w:lineRule="auto"/>
        <w:rPr>
          <w:rFonts w:ascii="Arial" w:eastAsia="Arial" w:hAnsi="Arial" w:cs="Arial"/>
          <w:sz w:val="22"/>
          <w:szCs w:val="22"/>
        </w:rPr>
      </w:pPr>
      <w:r>
        <w:rPr>
          <w:rFonts w:ascii="Arial" w:eastAsia="Arial" w:hAnsi="Arial" w:cs="Arial"/>
          <w:sz w:val="22"/>
          <w:szCs w:val="22"/>
        </w:rPr>
        <w:t xml:space="preserve">Gevraagd wordt waarom de begrote contributie lager </w:t>
      </w:r>
      <w:r w:rsidR="005C4080">
        <w:rPr>
          <w:rFonts w:ascii="Arial" w:eastAsia="Arial" w:hAnsi="Arial" w:cs="Arial"/>
          <w:sz w:val="22"/>
          <w:szCs w:val="22"/>
        </w:rPr>
        <w:t>is</w:t>
      </w:r>
      <w:r>
        <w:rPr>
          <w:rFonts w:ascii="Arial" w:eastAsia="Arial" w:hAnsi="Arial" w:cs="Arial"/>
          <w:sz w:val="22"/>
          <w:szCs w:val="22"/>
        </w:rPr>
        <w:t xml:space="preserve"> dan de cijfers over 2022. Dit heeft te maken het opleggen van btw, waarvan het AB voorstelt om voor 2023 een deel </w:t>
      </w:r>
      <w:r w:rsidR="005C4080">
        <w:rPr>
          <w:rFonts w:ascii="Arial" w:eastAsia="Arial" w:hAnsi="Arial" w:cs="Arial"/>
          <w:sz w:val="22"/>
          <w:szCs w:val="22"/>
        </w:rPr>
        <w:t xml:space="preserve">van de btw oplegging </w:t>
      </w:r>
      <w:r>
        <w:rPr>
          <w:rFonts w:ascii="Arial" w:eastAsia="Arial" w:hAnsi="Arial" w:cs="Arial"/>
          <w:sz w:val="22"/>
          <w:szCs w:val="22"/>
        </w:rPr>
        <w:t xml:space="preserve">voor eigen rekening te nemen. Hierdoor daalt het begrote bedrag contributie. </w:t>
      </w:r>
      <w:r w:rsidR="00D53E31">
        <w:rPr>
          <w:rFonts w:ascii="Arial" w:eastAsia="Arial" w:hAnsi="Arial" w:cs="Arial"/>
          <w:sz w:val="22"/>
          <w:szCs w:val="22"/>
        </w:rPr>
        <w:t>Aanwezigen hebben moeite met het feit dat er een btw verplichting is gekomen</w:t>
      </w:r>
      <w:r w:rsidR="00407FC8">
        <w:rPr>
          <w:rFonts w:ascii="Arial" w:eastAsia="Arial" w:hAnsi="Arial" w:cs="Arial"/>
          <w:sz w:val="22"/>
          <w:szCs w:val="22"/>
        </w:rPr>
        <w:t xml:space="preserve"> en</w:t>
      </w:r>
      <w:r w:rsidR="00D53E31">
        <w:rPr>
          <w:rFonts w:ascii="Arial" w:eastAsia="Arial" w:hAnsi="Arial" w:cs="Arial"/>
          <w:sz w:val="22"/>
          <w:szCs w:val="22"/>
        </w:rPr>
        <w:t xml:space="preserve"> vinden dit onredelijk. Toch kan de Vecon pas bezwaar maken na de eerste btw aangifte over het 1</w:t>
      </w:r>
      <w:r w:rsidR="00D53E31" w:rsidRPr="00407FC8">
        <w:rPr>
          <w:rFonts w:ascii="Arial" w:eastAsia="Arial" w:hAnsi="Arial" w:cs="Arial"/>
          <w:sz w:val="22"/>
          <w:szCs w:val="22"/>
          <w:vertAlign w:val="superscript"/>
        </w:rPr>
        <w:t>e</w:t>
      </w:r>
      <w:r w:rsidR="00D53E31">
        <w:rPr>
          <w:rFonts w:ascii="Arial" w:eastAsia="Arial" w:hAnsi="Arial" w:cs="Arial"/>
          <w:sz w:val="22"/>
          <w:szCs w:val="22"/>
        </w:rPr>
        <w:t xml:space="preserve"> </w:t>
      </w:r>
      <w:r w:rsidR="00D53E31" w:rsidRPr="008D028D">
        <w:rPr>
          <w:rFonts w:ascii="Arial" w:eastAsia="Arial" w:hAnsi="Arial" w:cs="Arial"/>
          <w:sz w:val="22"/>
          <w:szCs w:val="22"/>
        </w:rPr>
        <w:t>kwartaal van 2023.</w:t>
      </w:r>
    </w:p>
    <w:p w14:paraId="4D29D9C8" w14:textId="0AEF8EA3" w:rsidR="006D68B2" w:rsidRPr="00AE27BC" w:rsidRDefault="006D68B2" w:rsidP="006D68B2">
      <w:pPr>
        <w:widowControl/>
        <w:rPr>
          <w:rFonts w:ascii="Arial" w:eastAsia="Calibri" w:hAnsi="Arial" w:cs="Arial"/>
          <w:color w:val="auto"/>
          <w:sz w:val="22"/>
          <w:szCs w:val="22"/>
        </w:rPr>
      </w:pPr>
      <w:r w:rsidRPr="008D028D">
        <w:rPr>
          <w:rFonts w:ascii="Arial" w:eastAsia="Calibri" w:hAnsi="Arial" w:cs="Arial"/>
          <w:color w:val="auto"/>
          <w:sz w:val="22"/>
          <w:szCs w:val="22"/>
        </w:rPr>
        <w:t xml:space="preserve">Een lid stelt een vraag over de subsidie voor Curriculum: </w:t>
      </w:r>
      <w:r w:rsidRPr="00AE27BC">
        <w:rPr>
          <w:rFonts w:ascii="Arial" w:eastAsia="Calibri" w:hAnsi="Arial" w:cs="Arial"/>
          <w:color w:val="auto"/>
          <w:sz w:val="22"/>
          <w:szCs w:val="22"/>
        </w:rPr>
        <w:t>uit de financiële stukken blijkt dat Curriculum een bedrag van 80.000 euro op de rekening van de Vecon heeft gestort. Welke voorwaarden zijn aan de besteding van deze gelden gesteld?</w:t>
      </w:r>
      <w:r w:rsidRPr="008D028D">
        <w:rPr>
          <w:rFonts w:ascii="Arial" w:eastAsia="Calibri" w:hAnsi="Arial" w:cs="Arial"/>
          <w:color w:val="auto"/>
          <w:sz w:val="22"/>
          <w:szCs w:val="22"/>
        </w:rPr>
        <w:t xml:space="preserve"> </w:t>
      </w:r>
      <w:r w:rsidRPr="00AE27BC">
        <w:rPr>
          <w:rFonts w:ascii="Arial" w:eastAsia="Calibri" w:hAnsi="Arial" w:cs="Arial"/>
          <w:color w:val="auto"/>
          <w:sz w:val="22"/>
          <w:szCs w:val="22"/>
        </w:rPr>
        <w:t>De voorzitter: de leden hebben informatie hierover gekregen en licht toe wat de plannen zijn om tot de besteding over te gaan. Lid: ik ken beide niet. Waar kan i</w:t>
      </w:r>
      <w:r w:rsidR="00D061DF">
        <w:rPr>
          <w:rFonts w:ascii="Arial" w:eastAsia="Calibri" w:hAnsi="Arial" w:cs="Arial"/>
          <w:color w:val="auto"/>
          <w:sz w:val="22"/>
          <w:szCs w:val="22"/>
        </w:rPr>
        <w:t>k</w:t>
      </w:r>
      <w:r w:rsidRPr="00AE27BC">
        <w:rPr>
          <w:rFonts w:ascii="Arial" w:eastAsia="Calibri" w:hAnsi="Arial" w:cs="Arial"/>
          <w:color w:val="auto"/>
          <w:sz w:val="22"/>
          <w:szCs w:val="22"/>
        </w:rPr>
        <w:t xml:space="preserve"> die vinden? Ik doe een oproep om leden te informeren over bijvoorbeeld op basis van welk contract de leden van de werkgroep(en) welke beloningen (zullen) ontvangen. </w:t>
      </w:r>
    </w:p>
    <w:p w14:paraId="020FAF24" w14:textId="1B0B100F" w:rsidR="006D68B2" w:rsidRDefault="006D68B2" w:rsidP="005C27F5">
      <w:pPr>
        <w:pBdr>
          <w:top w:val="nil"/>
          <w:left w:val="nil"/>
          <w:bottom w:val="nil"/>
          <w:right w:val="nil"/>
          <w:between w:val="nil"/>
        </w:pBdr>
        <w:tabs>
          <w:tab w:val="left" w:pos="1493"/>
        </w:tabs>
        <w:spacing w:line="283" w:lineRule="auto"/>
        <w:rPr>
          <w:rFonts w:ascii="Arial" w:eastAsia="Arial" w:hAnsi="Arial" w:cs="Arial"/>
          <w:sz w:val="22"/>
          <w:szCs w:val="22"/>
        </w:rPr>
      </w:pPr>
      <w:r>
        <w:rPr>
          <w:rFonts w:ascii="Arial" w:eastAsia="Arial" w:hAnsi="Arial" w:cs="Arial"/>
          <w:sz w:val="22"/>
          <w:szCs w:val="22"/>
        </w:rPr>
        <w:t xml:space="preserve">Een lid geeft aan dat het binnen verenigingen gebruikelijk is dat er een toelichting op de begroting bij de stukken wordt gevoegd. Wat zijn de regels binnen de Vecon hierover. De </w:t>
      </w:r>
      <w:r>
        <w:rPr>
          <w:rFonts w:ascii="Arial" w:eastAsia="Arial" w:hAnsi="Arial" w:cs="Arial"/>
          <w:sz w:val="22"/>
          <w:szCs w:val="22"/>
        </w:rPr>
        <w:lastRenderedPageBreak/>
        <w:t>voorzitter geeft aan dat die regels duidelijk zouden moeten worden.</w:t>
      </w:r>
    </w:p>
    <w:p w14:paraId="7B9AE05C" w14:textId="77777777" w:rsidR="00B7194C" w:rsidRDefault="00000000" w:rsidP="005C27F5">
      <w:pPr>
        <w:pBdr>
          <w:top w:val="nil"/>
          <w:left w:val="nil"/>
          <w:bottom w:val="nil"/>
          <w:right w:val="nil"/>
          <w:between w:val="nil"/>
        </w:pBdr>
        <w:tabs>
          <w:tab w:val="left" w:pos="1493"/>
        </w:tabs>
        <w:spacing w:line="283" w:lineRule="auto"/>
        <w:rPr>
          <w:rFonts w:ascii="Arial" w:eastAsia="Arial" w:hAnsi="Arial" w:cs="Arial"/>
          <w:sz w:val="22"/>
          <w:szCs w:val="22"/>
        </w:rPr>
      </w:pPr>
      <w:r>
        <w:rPr>
          <w:rFonts w:ascii="Arial" w:eastAsia="Arial" w:hAnsi="Arial" w:cs="Arial"/>
          <w:sz w:val="22"/>
          <w:szCs w:val="22"/>
        </w:rPr>
        <w:t>Gevraagd wordt naar waarom er huur is voor een a</w:t>
      </w:r>
      <w:r w:rsidR="005C4080">
        <w:rPr>
          <w:rFonts w:ascii="Arial" w:eastAsia="Arial" w:hAnsi="Arial" w:cs="Arial"/>
          <w:sz w:val="22"/>
          <w:szCs w:val="22"/>
        </w:rPr>
        <w:t>rchi</w:t>
      </w:r>
      <w:r>
        <w:rPr>
          <w:rFonts w:ascii="Arial" w:eastAsia="Arial" w:hAnsi="Arial" w:cs="Arial"/>
          <w:sz w:val="22"/>
          <w:szCs w:val="22"/>
        </w:rPr>
        <w:t>ef. Er zijn veel (oude) spullen, die ergens opgeslagen moeten worden.</w:t>
      </w:r>
    </w:p>
    <w:p w14:paraId="7F9E1744" w14:textId="77777777" w:rsidR="00B7194C" w:rsidRDefault="00B7194C" w:rsidP="005C27F5">
      <w:pPr>
        <w:pBdr>
          <w:top w:val="nil"/>
          <w:left w:val="nil"/>
          <w:bottom w:val="nil"/>
          <w:right w:val="nil"/>
          <w:between w:val="nil"/>
        </w:pBdr>
        <w:tabs>
          <w:tab w:val="left" w:pos="1493"/>
        </w:tabs>
        <w:spacing w:line="283" w:lineRule="auto"/>
        <w:rPr>
          <w:rFonts w:ascii="Arial" w:eastAsia="Arial" w:hAnsi="Arial" w:cs="Arial"/>
          <w:sz w:val="22"/>
          <w:szCs w:val="22"/>
        </w:rPr>
      </w:pPr>
    </w:p>
    <w:p w14:paraId="6EEF878F" w14:textId="77777777" w:rsidR="00B7194C" w:rsidRDefault="00000000" w:rsidP="005C27F5">
      <w:pPr>
        <w:numPr>
          <w:ilvl w:val="0"/>
          <w:numId w:val="4"/>
        </w:numPr>
        <w:pBdr>
          <w:top w:val="nil"/>
          <w:left w:val="nil"/>
          <w:bottom w:val="nil"/>
          <w:right w:val="nil"/>
          <w:between w:val="nil"/>
        </w:pBdr>
        <w:tabs>
          <w:tab w:val="left" w:pos="1493"/>
        </w:tabs>
        <w:spacing w:line="283" w:lineRule="auto"/>
        <w:ind w:left="1120"/>
        <w:rPr>
          <w:rFonts w:ascii="Arial" w:eastAsia="Arial" w:hAnsi="Arial" w:cs="Arial"/>
          <w:sz w:val="22"/>
          <w:szCs w:val="22"/>
        </w:rPr>
      </w:pPr>
      <w:r>
        <w:rPr>
          <w:rFonts w:ascii="Arial" w:eastAsia="Arial" w:hAnsi="Arial" w:cs="Arial"/>
          <w:sz w:val="22"/>
          <w:szCs w:val="22"/>
        </w:rPr>
        <w:t>Verslag kascommissie 2022</w:t>
      </w:r>
    </w:p>
    <w:p w14:paraId="76305C87" w14:textId="31E9DC34" w:rsidR="00B7194C" w:rsidRDefault="00000000" w:rsidP="005C27F5">
      <w:pPr>
        <w:pBdr>
          <w:top w:val="nil"/>
          <w:left w:val="nil"/>
          <w:bottom w:val="nil"/>
          <w:right w:val="nil"/>
          <w:between w:val="nil"/>
        </w:pBdr>
        <w:tabs>
          <w:tab w:val="left" w:pos="1493"/>
        </w:tabs>
        <w:spacing w:line="283" w:lineRule="auto"/>
        <w:rPr>
          <w:rFonts w:ascii="Arial" w:eastAsia="Arial" w:hAnsi="Arial" w:cs="Arial"/>
          <w:sz w:val="22"/>
          <w:szCs w:val="22"/>
        </w:rPr>
      </w:pPr>
      <w:r>
        <w:rPr>
          <w:rFonts w:ascii="Arial" w:eastAsia="Arial" w:hAnsi="Arial" w:cs="Arial"/>
          <w:sz w:val="22"/>
          <w:szCs w:val="22"/>
        </w:rPr>
        <w:t xml:space="preserve">De vertegenwoordiger van de kascommissie </w:t>
      </w:r>
      <w:r w:rsidR="00D53E31">
        <w:rPr>
          <w:rFonts w:ascii="Arial" w:eastAsia="Arial" w:hAnsi="Arial" w:cs="Arial"/>
          <w:sz w:val="22"/>
          <w:szCs w:val="22"/>
        </w:rPr>
        <w:t>vind</w:t>
      </w:r>
      <w:r w:rsidR="00407FC8">
        <w:rPr>
          <w:rFonts w:ascii="Arial" w:eastAsia="Arial" w:hAnsi="Arial" w:cs="Arial"/>
          <w:sz w:val="22"/>
          <w:szCs w:val="22"/>
        </w:rPr>
        <w:t>t</w:t>
      </w:r>
      <w:r w:rsidR="00D53E31">
        <w:rPr>
          <w:rFonts w:ascii="Arial" w:eastAsia="Arial" w:hAnsi="Arial" w:cs="Arial"/>
          <w:sz w:val="22"/>
          <w:szCs w:val="22"/>
        </w:rPr>
        <w:t xml:space="preserve"> het niet nodig om </w:t>
      </w:r>
      <w:r>
        <w:rPr>
          <w:rFonts w:ascii="Arial" w:eastAsia="Arial" w:hAnsi="Arial" w:cs="Arial"/>
          <w:sz w:val="22"/>
          <w:szCs w:val="22"/>
        </w:rPr>
        <w:t>nadere toelichting geven.</w:t>
      </w:r>
    </w:p>
    <w:p w14:paraId="385A9051" w14:textId="77777777" w:rsidR="00B7194C" w:rsidRDefault="00B7194C" w:rsidP="005C27F5">
      <w:pPr>
        <w:pBdr>
          <w:top w:val="nil"/>
          <w:left w:val="nil"/>
          <w:bottom w:val="nil"/>
          <w:right w:val="nil"/>
          <w:between w:val="nil"/>
        </w:pBdr>
        <w:tabs>
          <w:tab w:val="left" w:pos="1493"/>
        </w:tabs>
        <w:spacing w:line="283" w:lineRule="auto"/>
        <w:rPr>
          <w:rFonts w:ascii="Arial" w:eastAsia="Arial" w:hAnsi="Arial" w:cs="Arial"/>
          <w:sz w:val="22"/>
          <w:szCs w:val="22"/>
        </w:rPr>
      </w:pPr>
    </w:p>
    <w:p w14:paraId="055F5536" w14:textId="77777777" w:rsidR="00B7194C" w:rsidRDefault="00000000" w:rsidP="005C27F5">
      <w:pPr>
        <w:numPr>
          <w:ilvl w:val="0"/>
          <w:numId w:val="4"/>
        </w:numPr>
        <w:pBdr>
          <w:top w:val="nil"/>
          <w:left w:val="nil"/>
          <w:bottom w:val="nil"/>
          <w:right w:val="nil"/>
          <w:between w:val="nil"/>
        </w:pBdr>
        <w:tabs>
          <w:tab w:val="left" w:pos="1493"/>
        </w:tabs>
        <w:spacing w:line="283" w:lineRule="auto"/>
        <w:ind w:left="1120"/>
        <w:rPr>
          <w:rFonts w:ascii="Arial" w:eastAsia="Arial" w:hAnsi="Arial" w:cs="Arial"/>
          <w:sz w:val="22"/>
          <w:szCs w:val="22"/>
        </w:rPr>
      </w:pPr>
      <w:r>
        <w:rPr>
          <w:rFonts w:ascii="Arial" w:eastAsia="Arial" w:hAnsi="Arial" w:cs="Arial"/>
          <w:sz w:val="22"/>
          <w:szCs w:val="22"/>
        </w:rPr>
        <w:t>Décharge Algemeen Bestuur voor het gevoerde financiële beleid</w:t>
      </w:r>
    </w:p>
    <w:p w14:paraId="3554ADAB" w14:textId="5CC6A7B0" w:rsidR="00B7194C" w:rsidRDefault="00000000" w:rsidP="005C27F5">
      <w:pPr>
        <w:pBdr>
          <w:top w:val="nil"/>
          <w:left w:val="nil"/>
          <w:bottom w:val="nil"/>
          <w:right w:val="nil"/>
          <w:between w:val="nil"/>
        </w:pBdr>
        <w:tabs>
          <w:tab w:val="left" w:pos="1493"/>
        </w:tabs>
        <w:spacing w:line="283" w:lineRule="auto"/>
        <w:rPr>
          <w:rFonts w:ascii="Arial" w:eastAsia="Arial" w:hAnsi="Arial" w:cs="Arial"/>
          <w:sz w:val="22"/>
          <w:szCs w:val="22"/>
        </w:rPr>
      </w:pPr>
      <w:r>
        <w:rPr>
          <w:rFonts w:ascii="Arial" w:eastAsia="Arial" w:hAnsi="Arial" w:cs="Arial"/>
          <w:sz w:val="22"/>
          <w:szCs w:val="22"/>
        </w:rPr>
        <w:t xml:space="preserve">Op vraag van de voorzitter geeft de vergadering décharge </w:t>
      </w:r>
      <w:r w:rsidR="00D061DF">
        <w:rPr>
          <w:rFonts w:ascii="Arial" w:eastAsia="Arial" w:hAnsi="Arial" w:cs="Arial"/>
          <w:sz w:val="22"/>
          <w:szCs w:val="22"/>
        </w:rPr>
        <w:t>a</w:t>
      </w:r>
      <w:r>
        <w:rPr>
          <w:rFonts w:ascii="Arial" w:eastAsia="Arial" w:hAnsi="Arial" w:cs="Arial"/>
          <w:sz w:val="22"/>
          <w:szCs w:val="22"/>
        </w:rPr>
        <w:t>an het AB.</w:t>
      </w:r>
    </w:p>
    <w:p w14:paraId="0C9743AE" w14:textId="77777777" w:rsidR="00B7194C" w:rsidRDefault="00B7194C" w:rsidP="005C27F5">
      <w:pPr>
        <w:pBdr>
          <w:top w:val="nil"/>
          <w:left w:val="nil"/>
          <w:bottom w:val="nil"/>
          <w:right w:val="nil"/>
          <w:between w:val="nil"/>
        </w:pBdr>
        <w:tabs>
          <w:tab w:val="left" w:pos="1493"/>
        </w:tabs>
        <w:spacing w:line="283" w:lineRule="auto"/>
        <w:ind w:left="1120"/>
        <w:rPr>
          <w:rFonts w:ascii="Arial" w:eastAsia="Arial" w:hAnsi="Arial" w:cs="Arial"/>
          <w:sz w:val="22"/>
          <w:szCs w:val="22"/>
        </w:rPr>
      </w:pPr>
    </w:p>
    <w:p w14:paraId="220C136C" w14:textId="77777777" w:rsidR="00B7194C" w:rsidRPr="005C4080" w:rsidRDefault="00000000" w:rsidP="005C27F5">
      <w:pPr>
        <w:numPr>
          <w:ilvl w:val="0"/>
          <w:numId w:val="2"/>
        </w:numPr>
        <w:pBdr>
          <w:top w:val="nil"/>
          <w:left w:val="nil"/>
          <w:bottom w:val="nil"/>
          <w:right w:val="nil"/>
          <w:between w:val="nil"/>
        </w:pBdr>
        <w:tabs>
          <w:tab w:val="left" w:pos="378"/>
        </w:tabs>
        <w:spacing w:line="288" w:lineRule="auto"/>
        <w:rPr>
          <w:rFonts w:ascii="Arial" w:eastAsia="Arial" w:hAnsi="Arial" w:cs="Arial"/>
          <w:b/>
          <w:bCs/>
          <w:sz w:val="22"/>
          <w:szCs w:val="22"/>
        </w:rPr>
      </w:pPr>
      <w:r w:rsidRPr="005C4080">
        <w:rPr>
          <w:rFonts w:ascii="Arial" w:eastAsia="Arial" w:hAnsi="Arial" w:cs="Arial"/>
          <w:b/>
          <w:bCs/>
          <w:sz w:val="22"/>
          <w:szCs w:val="22"/>
        </w:rPr>
        <w:t>Besluitvorming rondom verenigingsjaar 2023</w:t>
      </w:r>
    </w:p>
    <w:p w14:paraId="4451EC54" w14:textId="77777777" w:rsidR="00B7194C" w:rsidRDefault="00000000" w:rsidP="005C27F5">
      <w:pPr>
        <w:numPr>
          <w:ilvl w:val="0"/>
          <w:numId w:val="1"/>
        </w:numPr>
        <w:pBdr>
          <w:top w:val="nil"/>
          <w:left w:val="nil"/>
          <w:bottom w:val="nil"/>
          <w:right w:val="nil"/>
          <w:between w:val="nil"/>
        </w:pBdr>
        <w:tabs>
          <w:tab w:val="left" w:pos="1493"/>
        </w:tabs>
        <w:spacing w:line="288" w:lineRule="auto"/>
        <w:rPr>
          <w:rFonts w:ascii="Arial" w:eastAsia="Arial" w:hAnsi="Arial" w:cs="Arial"/>
          <w:sz w:val="22"/>
          <w:szCs w:val="22"/>
        </w:rPr>
      </w:pPr>
      <w:r>
        <w:rPr>
          <w:rFonts w:ascii="Arial" w:eastAsia="Arial" w:hAnsi="Arial" w:cs="Arial"/>
          <w:sz w:val="22"/>
          <w:szCs w:val="22"/>
        </w:rPr>
        <w:t>Benoeming kascommissie</w:t>
      </w:r>
    </w:p>
    <w:p w14:paraId="15E4210B" w14:textId="77777777" w:rsidR="00B7194C" w:rsidRDefault="00000000" w:rsidP="005C27F5">
      <w:pPr>
        <w:pBdr>
          <w:top w:val="nil"/>
          <w:left w:val="nil"/>
          <w:bottom w:val="nil"/>
          <w:right w:val="nil"/>
          <w:between w:val="nil"/>
        </w:pBdr>
        <w:tabs>
          <w:tab w:val="left" w:pos="1493"/>
        </w:tabs>
        <w:spacing w:line="288" w:lineRule="auto"/>
        <w:rPr>
          <w:rFonts w:ascii="Arial" w:eastAsia="Arial" w:hAnsi="Arial" w:cs="Arial"/>
          <w:sz w:val="22"/>
          <w:szCs w:val="22"/>
        </w:rPr>
      </w:pPr>
      <w:r>
        <w:rPr>
          <w:rFonts w:ascii="Arial" w:eastAsia="Arial" w:hAnsi="Arial" w:cs="Arial"/>
          <w:sz w:val="22"/>
          <w:szCs w:val="22"/>
        </w:rPr>
        <w:t>Loes Broer wil toetreden tot de kascommissie.</w:t>
      </w:r>
    </w:p>
    <w:p w14:paraId="6BD46442" w14:textId="77777777" w:rsidR="00B7194C" w:rsidRDefault="00B7194C" w:rsidP="005C27F5">
      <w:pPr>
        <w:pBdr>
          <w:top w:val="nil"/>
          <w:left w:val="nil"/>
          <w:bottom w:val="nil"/>
          <w:right w:val="nil"/>
          <w:between w:val="nil"/>
        </w:pBdr>
        <w:tabs>
          <w:tab w:val="left" w:pos="1493"/>
        </w:tabs>
        <w:spacing w:line="288" w:lineRule="auto"/>
        <w:rPr>
          <w:rFonts w:ascii="Arial" w:eastAsia="Arial" w:hAnsi="Arial" w:cs="Arial"/>
          <w:sz w:val="22"/>
          <w:szCs w:val="22"/>
        </w:rPr>
      </w:pPr>
    </w:p>
    <w:p w14:paraId="4E1719D5" w14:textId="77777777" w:rsidR="00B7194C" w:rsidRDefault="00000000" w:rsidP="005C27F5">
      <w:pPr>
        <w:numPr>
          <w:ilvl w:val="0"/>
          <w:numId w:val="1"/>
        </w:numPr>
        <w:pBdr>
          <w:top w:val="nil"/>
          <w:left w:val="nil"/>
          <w:bottom w:val="nil"/>
          <w:right w:val="nil"/>
          <w:between w:val="nil"/>
        </w:pBdr>
        <w:tabs>
          <w:tab w:val="left" w:pos="1493"/>
        </w:tabs>
        <w:spacing w:line="288" w:lineRule="auto"/>
        <w:rPr>
          <w:rFonts w:ascii="Arial" w:eastAsia="Arial" w:hAnsi="Arial" w:cs="Arial"/>
          <w:sz w:val="22"/>
          <w:szCs w:val="22"/>
        </w:rPr>
      </w:pPr>
      <w:r>
        <w:rPr>
          <w:rFonts w:ascii="Arial" w:eastAsia="Arial" w:hAnsi="Arial" w:cs="Arial"/>
          <w:sz w:val="22"/>
          <w:szCs w:val="22"/>
        </w:rPr>
        <w:t>Vecon en de btw, een voorstel voor een verhoging van de contributie, zie tekst onderaan deze agenda</w:t>
      </w:r>
    </w:p>
    <w:p w14:paraId="6746E2E8" w14:textId="6AB5175C" w:rsidR="00B7194C" w:rsidRDefault="00000000" w:rsidP="005C27F5">
      <w:pPr>
        <w:pBdr>
          <w:top w:val="nil"/>
          <w:left w:val="nil"/>
          <w:bottom w:val="nil"/>
          <w:right w:val="nil"/>
          <w:between w:val="nil"/>
        </w:pBdr>
        <w:tabs>
          <w:tab w:val="left" w:pos="1493"/>
        </w:tabs>
        <w:spacing w:line="288" w:lineRule="auto"/>
        <w:rPr>
          <w:rFonts w:ascii="Arial" w:eastAsia="Arial" w:hAnsi="Arial" w:cs="Arial"/>
          <w:sz w:val="22"/>
          <w:szCs w:val="22"/>
        </w:rPr>
      </w:pPr>
      <w:r>
        <w:rPr>
          <w:rFonts w:ascii="Arial" w:eastAsia="Arial" w:hAnsi="Arial" w:cs="Arial"/>
          <w:sz w:val="22"/>
          <w:szCs w:val="22"/>
        </w:rPr>
        <w:t>De ALV gaat akkoord met het gepresenteerde en toegelichte voorstel.</w:t>
      </w:r>
      <w:r w:rsidR="005C27F5">
        <w:rPr>
          <w:rFonts w:ascii="Arial" w:eastAsia="Arial" w:hAnsi="Arial" w:cs="Arial"/>
          <w:sz w:val="22"/>
          <w:szCs w:val="22"/>
        </w:rPr>
        <w:t xml:space="preserve"> Hier</w:t>
      </w:r>
      <w:r w:rsidR="00D53E31">
        <w:rPr>
          <w:rFonts w:ascii="Arial" w:eastAsia="Arial" w:hAnsi="Arial" w:cs="Arial"/>
          <w:sz w:val="22"/>
          <w:szCs w:val="22"/>
        </w:rPr>
        <w:t>bij wordt meegenomen dat de korting voor automatische incasso in 2024 zal vervallen.</w:t>
      </w:r>
    </w:p>
    <w:p w14:paraId="1BB88EA4" w14:textId="4F4FC2B8" w:rsidR="00D53E31" w:rsidRDefault="00D53E31" w:rsidP="005C27F5">
      <w:pPr>
        <w:pBdr>
          <w:top w:val="nil"/>
          <w:left w:val="nil"/>
          <w:bottom w:val="nil"/>
          <w:right w:val="nil"/>
          <w:between w:val="nil"/>
        </w:pBdr>
        <w:tabs>
          <w:tab w:val="left" w:pos="1493"/>
        </w:tabs>
        <w:spacing w:line="288" w:lineRule="auto"/>
        <w:rPr>
          <w:rFonts w:ascii="Arial" w:eastAsia="Arial" w:hAnsi="Arial" w:cs="Arial"/>
          <w:sz w:val="22"/>
          <w:szCs w:val="22"/>
        </w:rPr>
      </w:pPr>
      <w:r>
        <w:rPr>
          <w:rFonts w:ascii="Arial" w:eastAsia="Arial" w:hAnsi="Arial" w:cs="Arial"/>
          <w:sz w:val="22"/>
          <w:szCs w:val="22"/>
        </w:rPr>
        <w:t>Besloten is om in 2024 te werken met een contributie incl. 21% btw van € 53,- voor reguliere leden, € 27,- voor studentleden en niet meer werkenden en een abonnementsgeld voor TEO van € 149,-.</w:t>
      </w:r>
    </w:p>
    <w:p w14:paraId="257BD904" w14:textId="77777777" w:rsidR="00B7194C" w:rsidRDefault="00B7194C" w:rsidP="005C27F5">
      <w:pPr>
        <w:pBdr>
          <w:top w:val="nil"/>
          <w:left w:val="nil"/>
          <w:bottom w:val="nil"/>
          <w:right w:val="nil"/>
          <w:between w:val="nil"/>
        </w:pBdr>
        <w:tabs>
          <w:tab w:val="left" w:pos="1493"/>
        </w:tabs>
        <w:spacing w:line="288" w:lineRule="auto"/>
        <w:rPr>
          <w:rFonts w:ascii="Arial" w:eastAsia="Arial" w:hAnsi="Arial" w:cs="Arial"/>
          <w:sz w:val="22"/>
          <w:szCs w:val="22"/>
        </w:rPr>
      </w:pPr>
    </w:p>
    <w:p w14:paraId="1B413629" w14:textId="77777777" w:rsidR="00B7194C" w:rsidRDefault="00000000" w:rsidP="005C27F5">
      <w:pPr>
        <w:numPr>
          <w:ilvl w:val="0"/>
          <w:numId w:val="1"/>
        </w:numPr>
        <w:pBdr>
          <w:top w:val="nil"/>
          <w:left w:val="nil"/>
          <w:bottom w:val="nil"/>
          <w:right w:val="nil"/>
          <w:between w:val="nil"/>
        </w:pBdr>
        <w:tabs>
          <w:tab w:val="left" w:pos="1493"/>
        </w:tabs>
        <w:spacing w:line="288" w:lineRule="auto"/>
        <w:rPr>
          <w:rFonts w:ascii="Arial" w:eastAsia="Arial" w:hAnsi="Arial" w:cs="Arial"/>
          <w:sz w:val="22"/>
          <w:szCs w:val="22"/>
        </w:rPr>
      </w:pPr>
      <w:r>
        <w:rPr>
          <w:rFonts w:ascii="Arial" w:eastAsia="Arial" w:hAnsi="Arial" w:cs="Arial"/>
          <w:sz w:val="22"/>
          <w:szCs w:val="22"/>
        </w:rPr>
        <w:t>Vaststelling begroting 2023</w:t>
      </w:r>
    </w:p>
    <w:p w14:paraId="3B3D328B" w14:textId="5F2B6870" w:rsidR="00AE27BC" w:rsidRDefault="006D68B2" w:rsidP="005C27F5">
      <w:pPr>
        <w:pBdr>
          <w:top w:val="nil"/>
          <w:left w:val="nil"/>
          <w:bottom w:val="nil"/>
          <w:right w:val="nil"/>
          <w:between w:val="nil"/>
        </w:pBdr>
        <w:tabs>
          <w:tab w:val="left" w:pos="1493"/>
        </w:tabs>
        <w:spacing w:line="288" w:lineRule="auto"/>
        <w:rPr>
          <w:rFonts w:ascii="Arial" w:eastAsia="Arial" w:hAnsi="Arial" w:cs="Arial"/>
          <w:sz w:val="22"/>
          <w:szCs w:val="22"/>
        </w:rPr>
      </w:pPr>
      <w:r w:rsidRPr="006D68B2">
        <w:rPr>
          <w:rFonts w:ascii="Arial" w:eastAsia="Arial" w:hAnsi="Arial" w:cs="Arial"/>
          <w:sz w:val="22"/>
          <w:szCs w:val="22"/>
        </w:rPr>
        <w:t xml:space="preserve">Een lid stelt dat de uitgaven voor ‘acquisitie’ erg hoog zijn in verhouding tot de uitgaven voor alle secties en redactie bij elkaar. De penningmeester reageert: Bedrijfseconomisch kan dit verdedigd worden. De voorzitter: de Vecon </w:t>
      </w:r>
      <w:r>
        <w:rPr>
          <w:rFonts w:ascii="Arial" w:eastAsia="Arial" w:hAnsi="Arial" w:cs="Arial"/>
          <w:sz w:val="22"/>
          <w:szCs w:val="22"/>
        </w:rPr>
        <w:t>kent een aantal betaalde functies</w:t>
      </w:r>
      <w:r w:rsidRPr="006D68B2">
        <w:rPr>
          <w:rFonts w:ascii="Arial" w:eastAsia="Arial" w:hAnsi="Arial" w:cs="Arial"/>
          <w:sz w:val="22"/>
          <w:szCs w:val="22"/>
        </w:rPr>
        <w:t>, waaronder de acquisiteur. Het lid vraagt de formule die het hem betaalde bedrag bepaalt.</w:t>
      </w:r>
    </w:p>
    <w:p w14:paraId="7708D6ED" w14:textId="77777777" w:rsidR="00AE27BC" w:rsidRDefault="00AE27BC" w:rsidP="005C27F5">
      <w:pPr>
        <w:pBdr>
          <w:top w:val="nil"/>
          <w:left w:val="nil"/>
          <w:bottom w:val="nil"/>
          <w:right w:val="nil"/>
          <w:between w:val="nil"/>
        </w:pBdr>
        <w:tabs>
          <w:tab w:val="left" w:pos="1493"/>
        </w:tabs>
        <w:spacing w:line="288" w:lineRule="auto"/>
        <w:rPr>
          <w:rFonts w:ascii="Arial" w:eastAsia="Arial" w:hAnsi="Arial" w:cs="Arial"/>
          <w:sz w:val="22"/>
          <w:szCs w:val="22"/>
        </w:rPr>
      </w:pPr>
    </w:p>
    <w:p w14:paraId="2FC79637" w14:textId="35C8E513" w:rsidR="00B7194C" w:rsidRDefault="00000000" w:rsidP="005C27F5">
      <w:pPr>
        <w:pBdr>
          <w:top w:val="nil"/>
          <w:left w:val="nil"/>
          <w:bottom w:val="nil"/>
          <w:right w:val="nil"/>
          <w:between w:val="nil"/>
        </w:pBdr>
        <w:tabs>
          <w:tab w:val="left" w:pos="1493"/>
        </w:tabs>
        <w:spacing w:line="288" w:lineRule="auto"/>
        <w:rPr>
          <w:rFonts w:ascii="Arial" w:eastAsia="Arial" w:hAnsi="Arial" w:cs="Arial"/>
          <w:sz w:val="22"/>
          <w:szCs w:val="22"/>
        </w:rPr>
      </w:pPr>
      <w:r>
        <w:rPr>
          <w:rFonts w:ascii="Arial" w:eastAsia="Arial" w:hAnsi="Arial" w:cs="Arial"/>
          <w:sz w:val="22"/>
          <w:szCs w:val="22"/>
        </w:rPr>
        <w:t>De ALV gaat akkoord met de begroting 2023. Het negatieve resultaat komt door de opgelegde btw, maar de Vecon kan dit aan.</w:t>
      </w:r>
    </w:p>
    <w:p w14:paraId="16DA9539" w14:textId="77777777" w:rsidR="00B7194C" w:rsidRDefault="00000000" w:rsidP="005C27F5">
      <w:pPr>
        <w:pBdr>
          <w:top w:val="nil"/>
          <w:left w:val="nil"/>
          <w:bottom w:val="nil"/>
          <w:right w:val="nil"/>
          <w:between w:val="nil"/>
        </w:pBdr>
        <w:tabs>
          <w:tab w:val="left" w:pos="1493"/>
        </w:tabs>
        <w:spacing w:line="288" w:lineRule="auto"/>
        <w:rPr>
          <w:rFonts w:ascii="Arial" w:eastAsia="Arial" w:hAnsi="Arial" w:cs="Arial"/>
          <w:sz w:val="22"/>
          <w:szCs w:val="22"/>
        </w:rPr>
      </w:pPr>
      <w:r>
        <w:rPr>
          <w:rFonts w:ascii="Arial" w:eastAsia="Arial" w:hAnsi="Arial" w:cs="Arial"/>
          <w:sz w:val="22"/>
          <w:szCs w:val="22"/>
        </w:rPr>
        <w:t xml:space="preserve"> </w:t>
      </w:r>
    </w:p>
    <w:p w14:paraId="5A9B6BFF" w14:textId="77777777" w:rsidR="00B7194C" w:rsidRPr="005C4080" w:rsidRDefault="00000000" w:rsidP="005C27F5">
      <w:pPr>
        <w:numPr>
          <w:ilvl w:val="0"/>
          <w:numId w:val="2"/>
        </w:numPr>
        <w:pBdr>
          <w:top w:val="nil"/>
          <w:left w:val="nil"/>
          <w:bottom w:val="nil"/>
          <w:right w:val="nil"/>
          <w:between w:val="nil"/>
        </w:pBdr>
        <w:tabs>
          <w:tab w:val="left" w:pos="373"/>
        </w:tabs>
        <w:spacing w:line="288" w:lineRule="auto"/>
        <w:rPr>
          <w:rFonts w:ascii="Arial" w:eastAsia="Arial" w:hAnsi="Arial" w:cs="Arial"/>
          <w:b/>
          <w:bCs/>
          <w:sz w:val="22"/>
          <w:szCs w:val="22"/>
        </w:rPr>
      </w:pPr>
      <w:r w:rsidRPr="005C4080">
        <w:rPr>
          <w:rFonts w:ascii="Arial" w:eastAsia="Arial" w:hAnsi="Arial" w:cs="Arial"/>
          <w:b/>
          <w:bCs/>
          <w:sz w:val="22"/>
          <w:szCs w:val="22"/>
        </w:rPr>
        <w:t>Verkiezing AB leden</w:t>
      </w:r>
    </w:p>
    <w:p w14:paraId="178AE9A2" w14:textId="77777777" w:rsidR="00B7194C" w:rsidRDefault="00000000" w:rsidP="005C27F5">
      <w:pPr>
        <w:pBdr>
          <w:top w:val="nil"/>
          <w:left w:val="nil"/>
          <w:bottom w:val="nil"/>
          <w:right w:val="nil"/>
          <w:between w:val="nil"/>
        </w:pBdr>
        <w:tabs>
          <w:tab w:val="left" w:pos="373"/>
        </w:tabs>
        <w:spacing w:line="288" w:lineRule="auto"/>
        <w:ind w:left="720"/>
        <w:rPr>
          <w:rFonts w:ascii="Arial" w:eastAsia="Arial" w:hAnsi="Arial" w:cs="Arial"/>
          <w:sz w:val="22"/>
          <w:szCs w:val="22"/>
        </w:rPr>
      </w:pPr>
      <w:r>
        <w:rPr>
          <w:rFonts w:ascii="Arial" w:eastAsia="Arial" w:hAnsi="Arial" w:cs="Arial"/>
          <w:sz w:val="22"/>
          <w:szCs w:val="22"/>
        </w:rPr>
        <w:t>Aftredend en herkiesbaar zijn: secretaris Henk van den Boomgaard en voorzitter sectie vakdidactiek Theo Roos</w:t>
      </w:r>
    </w:p>
    <w:p w14:paraId="4731B714" w14:textId="67B89498" w:rsidR="00B7194C" w:rsidRDefault="000D5680" w:rsidP="005C27F5">
      <w:pPr>
        <w:pBdr>
          <w:top w:val="nil"/>
          <w:left w:val="nil"/>
          <w:bottom w:val="nil"/>
          <w:right w:val="nil"/>
          <w:between w:val="nil"/>
        </w:pBdr>
        <w:tabs>
          <w:tab w:val="left" w:pos="373"/>
        </w:tabs>
        <w:spacing w:line="288" w:lineRule="auto"/>
        <w:ind w:left="720"/>
        <w:rPr>
          <w:rFonts w:ascii="Arial" w:eastAsia="Arial" w:hAnsi="Arial" w:cs="Arial"/>
          <w:sz w:val="22"/>
          <w:szCs w:val="22"/>
        </w:rPr>
      </w:pPr>
      <w:r>
        <w:rPr>
          <w:rFonts w:ascii="Arial" w:eastAsia="Arial" w:hAnsi="Arial" w:cs="Arial"/>
          <w:sz w:val="22"/>
          <w:szCs w:val="22"/>
        </w:rPr>
        <w:t xml:space="preserve">De sectie BE heeft een jaar gedraaid met </w:t>
      </w:r>
      <w:r w:rsidR="005C27F5">
        <w:rPr>
          <w:rFonts w:ascii="Arial" w:eastAsia="Arial" w:hAnsi="Arial" w:cs="Arial"/>
          <w:sz w:val="22"/>
          <w:szCs w:val="22"/>
        </w:rPr>
        <w:t>duovoorzitters</w:t>
      </w:r>
      <w:r>
        <w:rPr>
          <w:rFonts w:ascii="Arial" w:eastAsia="Arial" w:hAnsi="Arial" w:cs="Arial"/>
          <w:sz w:val="22"/>
          <w:szCs w:val="22"/>
        </w:rPr>
        <w:t>: Andrea Thomas en Mark van Kruijsbergen. Zij zijn aftredend. De sectie heeft besloten om weer te gaan werken met 1 persoon als voorzitter en draagt hiervoor Mark van Kruijsbergen voor.</w:t>
      </w:r>
    </w:p>
    <w:p w14:paraId="69322947" w14:textId="60199ED9" w:rsidR="00D061DF" w:rsidRDefault="00D061DF" w:rsidP="00D061DF">
      <w:pPr>
        <w:pBdr>
          <w:top w:val="nil"/>
          <w:left w:val="nil"/>
          <w:bottom w:val="nil"/>
          <w:right w:val="nil"/>
          <w:between w:val="nil"/>
        </w:pBdr>
        <w:tabs>
          <w:tab w:val="left" w:pos="373"/>
        </w:tabs>
        <w:spacing w:line="288" w:lineRule="auto"/>
        <w:rPr>
          <w:rFonts w:ascii="Arial" w:eastAsia="Arial" w:hAnsi="Arial" w:cs="Arial"/>
          <w:sz w:val="22"/>
          <w:szCs w:val="22"/>
        </w:rPr>
      </w:pPr>
      <w:r>
        <w:rPr>
          <w:rFonts w:ascii="Arial" w:eastAsia="Arial" w:hAnsi="Arial" w:cs="Arial"/>
          <w:sz w:val="22"/>
          <w:szCs w:val="22"/>
        </w:rPr>
        <w:t>De voorzitter slaat dit punt tijdens de vergadering per ongeluk over. Kort na de vergadering is daarom een mailing verstuurd naar degenen die zich hadden aangemeld voor de ALV (36 leden) met de vraag alsnog aan te geven of ze akkoord gaan met het herbenoemen van Henk van den Boomgaard, Theo Roos en Mark van Kruijsbergen. In totaal zijn daar 19 positieve reacties op gekomen waarmee deze personen (her)benoemd zijn.</w:t>
      </w:r>
    </w:p>
    <w:p w14:paraId="59496231" w14:textId="77777777" w:rsidR="00B7194C" w:rsidRDefault="00000000" w:rsidP="005C27F5">
      <w:pPr>
        <w:pBdr>
          <w:top w:val="nil"/>
          <w:left w:val="nil"/>
          <w:bottom w:val="nil"/>
          <w:right w:val="nil"/>
          <w:between w:val="nil"/>
        </w:pBdr>
        <w:tabs>
          <w:tab w:val="left" w:pos="373"/>
        </w:tabs>
        <w:spacing w:line="288" w:lineRule="auto"/>
        <w:rPr>
          <w:rFonts w:ascii="Arial" w:eastAsia="Arial" w:hAnsi="Arial" w:cs="Arial"/>
          <w:sz w:val="22"/>
          <w:szCs w:val="22"/>
        </w:rPr>
      </w:pPr>
      <w:r>
        <w:rPr>
          <w:rFonts w:ascii="Arial" w:eastAsia="Arial" w:hAnsi="Arial" w:cs="Arial"/>
          <w:sz w:val="22"/>
          <w:szCs w:val="22"/>
        </w:rPr>
        <w:tab/>
      </w:r>
    </w:p>
    <w:p w14:paraId="6F48C92A" w14:textId="77777777" w:rsidR="00B7194C" w:rsidRPr="005C4080" w:rsidRDefault="00000000" w:rsidP="005C27F5">
      <w:pPr>
        <w:pBdr>
          <w:top w:val="nil"/>
          <w:left w:val="nil"/>
          <w:bottom w:val="nil"/>
          <w:right w:val="nil"/>
          <w:between w:val="nil"/>
        </w:pBdr>
        <w:tabs>
          <w:tab w:val="left" w:pos="373"/>
        </w:tabs>
        <w:spacing w:line="288" w:lineRule="auto"/>
        <w:ind w:firstLine="142"/>
        <w:rPr>
          <w:rFonts w:ascii="Arial" w:eastAsia="Arial" w:hAnsi="Arial" w:cs="Arial"/>
          <w:b/>
          <w:bCs/>
          <w:sz w:val="22"/>
          <w:szCs w:val="22"/>
        </w:rPr>
      </w:pPr>
      <w:r w:rsidRPr="005C4080">
        <w:rPr>
          <w:rFonts w:ascii="Arial" w:eastAsia="Arial" w:hAnsi="Arial" w:cs="Arial"/>
          <w:b/>
          <w:bCs/>
          <w:sz w:val="22"/>
          <w:szCs w:val="22"/>
        </w:rPr>
        <w:t xml:space="preserve">    7.  Actuele Zaken</w:t>
      </w:r>
    </w:p>
    <w:p w14:paraId="565A4884" w14:textId="510408F8" w:rsidR="00B7194C" w:rsidRDefault="00000000" w:rsidP="005C27F5">
      <w:pPr>
        <w:pBdr>
          <w:top w:val="nil"/>
          <w:left w:val="nil"/>
          <w:bottom w:val="nil"/>
          <w:right w:val="nil"/>
          <w:between w:val="nil"/>
        </w:pBdr>
        <w:tabs>
          <w:tab w:val="left" w:pos="373"/>
        </w:tabs>
        <w:spacing w:line="288" w:lineRule="auto"/>
        <w:rPr>
          <w:rFonts w:ascii="Arial" w:eastAsia="Arial" w:hAnsi="Arial" w:cs="Arial"/>
          <w:sz w:val="22"/>
          <w:szCs w:val="22"/>
        </w:rPr>
      </w:pPr>
      <w:r>
        <w:rPr>
          <w:rFonts w:ascii="Arial" w:eastAsia="Arial" w:hAnsi="Arial" w:cs="Arial"/>
          <w:sz w:val="22"/>
          <w:szCs w:val="22"/>
        </w:rPr>
        <w:lastRenderedPageBreak/>
        <w:t>De voorzitter licht een viertal actuele zaken toe</w:t>
      </w:r>
      <w:r w:rsidR="005C27F5">
        <w:rPr>
          <w:rFonts w:ascii="Arial" w:eastAsia="Arial" w:hAnsi="Arial" w:cs="Arial"/>
          <w:sz w:val="22"/>
          <w:szCs w:val="22"/>
        </w:rPr>
        <w:t>. Het gaat om</w:t>
      </w:r>
      <w:r w:rsidR="000D5680">
        <w:rPr>
          <w:rFonts w:ascii="Arial" w:eastAsia="Arial" w:hAnsi="Arial" w:cs="Arial"/>
          <w:sz w:val="22"/>
          <w:szCs w:val="22"/>
        </w:rPr>
        <w:t xml:space="preserve"> Curriculumvernieuwing, Nieuwe vakken, aangepaste programma’s, contact met lerarenopleidingen en de bemensing van (sectie)bestuur en redactie</w:t>
      </w:r>
      <w:r>
        <w:rPr>
          <w:rFonts w:ascii="Arial" w:eastAsia="Arial" w:hAnsi="Arial" w:cs="Arial"/>
          <w:sz w:val="22"/>
          <w:szCs w:val="22"/>
        </w:rPr>
        <w:t>. Voor diverse activiteiten is behoefte aan versterking. Prettig is het dat de redactie TEO onlangs versterking heeft gekregen van een bedrijfseconoom.</w:t>
      </w:r>
    </w:p>
    <w:p w14:paraId="609CDE52" w14:textId="0B26DADD" w:rsidR="00B7194C" w:rsidRDefault="00000000" w:rsidP="005C27F5">
      <w:pPr>
        <w:pBdr>
          <w:top w:val="nil"/>
          <w:left w:val="nil"/>
          <w:bottom w:val="nil"/>
          <w:right w:val="nil"/>
          <w:between w:val="nil"/>
        </w:pBdr>
        <w:tabs>
          <w:tab w:val="left" w:pos="373"/>
        </w:tabs>
        <w:spacing w:line="288" w:lineRule="auto"/>
        <w:rPr>
          <w:rFonts w:ascii="Arial" w:eastAsia="Arial" w:hAnsi="Arial" w:cs="Arial"/>
          <w:sz w:val="22"/>
          <w:szCs w:val="22"/>
        </w:rPr>
      </w:pPr>
      <w:r>
        <w:rPr>
          <w:rFonts w:ascii="Arial" w:eastAsia="Arial" w:hAnsi="Arial" w:cs="Arial"/>
          <w:sz w:val="22"/>
          <w:szCs w:val="22"/>
        </w:rPr>
        <w:t xml:space="preserve">De voorzitter geeft verder aan dat </w:t>
      </w:r>
      <w:r w:rsidR="005C4080">
        <w:rPr>
          <w:rFonts w:ascii="Arial" w:eastAsia="Arial" w:hAnsi="Arial" w:cs="Arial"/>
          <w:sz w:val="22"/>
          <w:szCs w:val="22"/>
        </w:rPr>
        <w:t>zij</w:t>
      </w:r>
      <w:r>
        <w:rPr>
          <w:rFonts w:ascii="Arial" w:eastAsia="Arial" w:hAnsi="Arial" w:cs="Arial"/>
          <w:sz w:val="22"/>
          <w:szCs w:val="22"/>
        </w:rPr>
        <w:t xml:space="preserve"> </w:t>
      </w:r>
      <w:r w:rsidR="005C4080">
        <w:rPr>
          <w:rFonts w:ascii="Arial" w:eastAsia="Arial" w:hAnsi="Arial" w:cs="Arial"/>
          <w:sz w:val="22"/>
          <w:szCs w:val="22"/>
        </w:rPr>
        <w:t xml:space="preserve">in 2024 </w:t>
      </w:r>
      <w:r>
        <w:rPr>
          <w:rFonts w:ascii="Arial" w:eastAsia="Arial" w:hAnsi="Arial" w:cs="Arial"/>
          <w:sz w:val="22"/>
          <w:szCs w:val="22"/>
        </w:rPr>
        <w:t xml:space="preserve">gaat aftreden evenals de 2e secretaris. De penningmeester treedt in 2025 af. Verder wil de vicevoorzitter de voorzittersfunctie opvullen. </w:t>
      </w:r>
      <w:r w:rsidR="000D5680">
        <w:rPr>
          <w:rFonts w:ascii="Arial" w:eastAsia="Arial" w:hAnsi="Arial" w:cs="Arial"/>
          <w:sz w:val="22"/>
          <w:szCs w:val="22"/>
        </w:rPr>
        <w:t xml:space="preserve">Er is dan behoefte aan een nieuwe </w:t>
      </w:r>
      <w:r w:rsidR="005C27F5">
        <w:rPr>
          <w:rFonts w:ascii="Arial" w:eastAsia="Arial" w:hAnsi="Arial" w:cs="Arial"/>
          <w:sz w:val="22"/>
          <w:szCs w:val="22"/>
        </w:rPr>
        <w:t>vicevoorzitter</w:t>
      </w:r>
      <w:r w:rsidR="000D5680">
        <w:rPr>
          <w:rFonts w:ascii="Arial" w:eastAsia="Arial" w:hAnsi="Arial" w:cs="Arial"/>
          <w:sz w:val="22"/>
          <w:szCs w:val="22"/>
        </w:rPr>
        <w:t xml:space="preserve"> die wat flexibel is qua dagindeling. En in 2025 is er een ingewerkte nieuwe penningmeester nodig. </w:t>
      </w:r>
      <w:r>
        <w:rPr>
          <w:rFonts w:ascii="Arial" w:eastAsia="Arial" w:hAnsi="Arial" w:cs="Arial"/>
          <w:sz w:val="22"/>
          <w:szCs w:val="22"/>
        </w:rPr>
        <w:t xml:space="preserve">Als leden zich willen aanmelden voor bestuursfuncties, dan zijn ze </w:t>
      </w:r>
      <w:r w:rsidR="000D5680">
        <w:rPr>
          <w:rFonts w:ascii="Arial" w:eastAsia="Arial" w:hAnsi="Arial" w:cs="Arial"/>
          <w:sz w:val="22"/>
          <w:szCs w:val="22"/>
        </w:rPr>
        <w:t xml:space="preserve">van harte </w:t>
      </w:r>
      <w:r>
        <w:rPr>
          <w:rFonts w:ascii="Arial" w:eastAsia="Arial" w:hAnsi="Arial" w:cs="Arial"/>
          <w:sz w:val="22"/>
          <w:szCs w:val="22"/>
        </w:rPr>
        <w:t>welkom.</w:t>
      </w:r>
    </w:p>
    <w:p w14:paraId="7D09DEFB" w14:textId="77777777" w:rsidR="00B7194C" w:rsidRDefault="00000000" w:rsidP="005C27F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
    <w:p w14:paraId="7EBC324C" w14:textId="77777777" w:rsidR="00B7194C" w:rsidRDefault="00000000" w:rsidP="005C27F5">
      <w:pPr>
        <w:pBdr>
          <w:top w:val="nil"/>
          <w:left w:val="nil"/>
          <w:bottom w:val="nil"/>
          <w:right w:val="nil"/>
          <w:between w:val="nil"/>
        </w:pBdr>
        <w:tabs>
          <w:tab w:val="left" w:pos="284"/>
          <w:tab w:val="left" w:pos="426"/>
        </w:tabs>
        <w:spacing w:line="242" w:lineRule="auto"/>
        <w:ind w:left="709" w:hanging="425"/>
        <w:rPr>
          <w:rFonts w:ascii="Arial" w:eastAsia="Arial" w:hAnsi="Arial" w:cs="Arial"/>
          <w:sz w:val="22"/>
          <w:szCs w:val="22"/>
        </w:rPr>
      </w:pPr>
      <w:r w:rsidRPr="005C4080">
        <w:rPr>
          <w:rFonts w:ascii="Arial" w:eastAsia="Arial" w:hAnsi="Arial" w:cs="Arial"/>
          <w:b/>
          <w:bCs/>
          <w:sz w:val="22"/>
          <w:szCs w:val="22"/>
        </w:rPr>
        <w:t xml:space="preserve">  8.  Rondvraag</w:t>
      </w:r>
      <w:r>
        <w:rPr>
          <w:rFonts w:ascii="Arial" w:eastAsia="Arial" w:hAnsi="Arial" w:cs="Arial"/>
          <w:b/>
          <w:sz w:val="22"/>
          <w:szCs w:val="22"/>
          <w:vertAlign w:val="superscript"/>
        </w:rPr>
        <w:t xml:space="preserve">   </w:t>
      </w:r>
      <w:r>
        <w:rPr>
          <w:rFonts w:ascii="Arial" w:eastAsia="Arial" w:hAnsi="Arial" w:cs="Arial"/>
          <w:sz w:val="22"/>
          <w:szCs w:val="22"/>
        </w:rPr>
        <w:t xml:space="preserve">(vragen uiterlijk indienen op 15 april 2023 d.m.v. een email aan   </w:t>
      </w:r>
      <w:hyperlink r:id="rId10">
        <w:r>
          <w:rPr>
            <w:rFonts w:ascii="Arial" w:eastAsia="Arial" w:hAnsi="Arial" w:cs="Arial"/>
            <w:color w:val="1155CC"/>
            <w:sz w:val="22"/>
            <w:szCs w:val="22"/>
            <w:u w:val="single"/>
          </w:rPr>
          <w:t>secretaris@vecon.nl</w:t>
        </w:r>
      </w:hyperlink>
      <w:r>
        <w:rPr>
          <w:rFonts w:ascii="Arial" w:eastAsia="Arial" w:hAnsi="Arial" w:cs="Arial"/>
          <w:sz w:val="22"/>
          <w:szCs w:val="22"/>
        </w:rPr>
        <w:t>)</w:t>
      </w:r>
    </w:p>
    <w:p w14:paraId="14E29C33" w14:textId="77777777" w:rsidR="00B7194C" w:rsidRDefault="00000000" w:rsidP="005C27F5">
      <w:pPr>
        <w:pBdr>
          <w:top w:val="nil"/>
          <w:left w:val="nil"/>
          <w:bottom w:val="nil"/>
          <w:right w:val="nil"/>
          <w:between w:val="nil"/>
        </w:pBdr>
        <w:tabs>
          <w:tab w:val="left" w:pos="284"/>
          <w:tab w:val="left" w:pos="426"/>
        </w:tabs>
        <w:spacing w:line="242" w:lineRule="auto"/>
        <w:rPr>
          <w:rFonts w:ascii="Arial" w:eastAsia="Arial" w:hAnsi="Arial" w:cs="Arial"/>
          <w:sz w:val="22"/>
          <w:szCs w:val="22"/>
        </w:rPr>
      </w:pPr>
      <w:r>
        <w:rPr>
          <w:rFonts w:ascii="Arial" w:eastAsia="Arial" w:hAnsi="Arial" w:cs="Arial"/>
          <w:sz w:val="22"/>
          <w:szCs w:val="22"/>
        </w:rPr>
        <w:t>Er zijn geen vragen ingekomen bij de secretaris.</w:t>
      </w:r>
    </w:p>
    <w:p w14:paraId="548F1D7A" w14:textId="77777777" w:rsidR="00B7194C" w:rsidRDefault="00B7194C" w:rsidP="005C27F5">
      <w:pPr>
        <w:pBdr>
          <w:top w:val="nil"/>
          <w:left w:val="nil"/>
          <w:bottom w:val="nil"/>
          <w:right w:val="nil"/>
          <w:between w:val="nil"/>
        </w:pBdr>
        <w:tabs>
          <w:tab w:val="left" w:pos="373"/>
        </w:tabs>
        <w:spacing w:line="242" w:lineRule="auto"/>
        <w:rPr>
          <w:rFonts w:ascii="Arial" w:eastAsia="Arial" w:hAnsi="Arial" w:cs="Arial"/>
          <w:sz w:val="22"/>
          <w:szCs w:val="22"/>
        </w:rPr>
      </w:pPr>
    </w:p>
    <w:p w14:paraId="116AC011" w14:textId="77777777" w:rsidR="00B7194C" w:rsidRPr="005C4080" w:rsidRDefault="00000000" w:rsidP="005C27F5">
      <w:pPr>
        <w:pBdr>
          <w:top w:val="nil"/>
          <w:left w:val="nil"/>
          <w:bottom w:val="nil"/>
          <w:right w:val="nil"/>
          <w:between w:val="nil"/>
        </w:pBdr>
        <w:tabs>
          <w:tab w:val="left" w:pos="142"/>
        </w:tabs>
        <w:spacing w:line="242" w:lineRule="auto"/>
        <w:ind w:firstLine="142"/>
        <w:rPr>
          <w:rFonts w:ascii="Arial" w:eastAsia="Arial" w:hAnsi="Arial" w:cs="Arial"/>
          <w:b/>
          <w:bCs/>
          <w:sz w:val="22"/>
          <w:szCs w:val="22"/>
        </w:rPr>
      </w:pPr>
      <w:r w:rsidRPr="005C4080">
        <w:rPr>
          <w:rFonts w:ascii="Arial" w:eastAsia="Arial" w:hAnsi="Arial" w:cs="Arial"/>
          <w:b/>
          <w:bCs/>
          <w:sz w:val="22"/>
          <w:szCs w:val="22"/>
        </w:rPr>
        <w:t xml:space="preserve">    9.  Sluiting</w:t>
      </w:r>
    </w:p>
    <w:p w14:paraId="4757117C" w14:textId="77777777" w:rsidR="00B7194C" w:rsidRPr="005C4080" w:rsidRDefault="00000000" w:rsidP="005C27F5">
      <w:pPr>
        <w:pBdr>
          <w:top w:val="nil"/>
          <w:left w:val="nil"/>
          <w:bottom w:val="nil"/>
          <w:right w:val="nil"/>
          <w:between w:val="nil"/>
        </w:pBdr>
        <w:tabs>
          <w:tab w:val="left" w:pos="373"/>
        </w:tabs>
        <w:spacing w:line="242" w:lineRule="auto"/>
        <w:rPr>
          <w:rFonts w:ascii="Arial" w:eastAsia="Arial" w:hAnsi="Arial" w:cs="Arial"/>
          <w:sz w:val="22"/>
          <w:szCs w:val="22"/>
        </w:rPr>
      </w:pPr>
      <w:r>
        <w:rPr>
          <w:rFonts w:ascii="Arial" w:eastAsia="Arial" w:hAnsi="Arial" w:cs="Arial"/>
          <w:sz w:val="22"/>
          <w:szCs w:val="22"/>
        </w:rPr>
        <w:t>De ALV wordt om 14.05 uur gesloten door de voorzitter.</w:t>
      </w:r>
    </w:p>
    <w:sectPr w:rsidR="00B7194C" w:rsidRPr="005C4080">
      <w:footerReference w:type="default" r:id="rId11"/>
      <w:pgSz w:w="11900" w:h="16840"/>
      <w:pgMar w:top="1421" w:right="1493" w:bottom="2127" w:left="1276" w:header="0" w:footer="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8DB5" w14:textId="77777777" w:rsidR="006C16AA" w:rsidRDefault="006C16AA">
      <w:r>
        <w:separator/>
      </w:r>
    </w:p>
  </w:endnote>
  <w:endnote w:type="continuationSeparator" w:id="0">
    <w:p w14:paraId="2DE9ED6D" w14:textId="77777777" w:rsidR="006C16AA" w:rsidRDefault="006C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w:altName w:val="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6798" w14:textId="77777777" w:rsidR="00B7194C" w:rsidRDefault="00000000">
    <w:pPr>
      <w:rPr>
        <w:sz w:val="2"/>
        <w:szCs w:val="2"/>
      </w:rPr>
    </w:pPr>
    <w:r>
      <w:rPr>
        <w:noProof/>
      </w:rPr>
      <mc:AlternateContent>
        <mc:Choice Requires="wps">
          <w:drawing>
            <wp:anchor distT="0" distB="0" distL="0" distR="0" simplePos="0" relativeHeight="251658240" behindDoc="1" locked="0" layoutInCell="1" hidden="0" allowOverlap="1" wp14:anchorId="4D801FD9" wp14:editId="475296BB">
              <wp:simplePos x="0" y="0"/>
              <wp:positionH relativeFrom="column">
                <wp:posOffset>-12699</wp:posOffset>
              </wp:positionH>
              <wp:positionV relativeFrom="paragraph">
                <wp:posOffset>9423400</wp:posOffset>
              </wp:positionV>
              <wp:extent cx="6126480" cy="330835"/>
              <wp:effectExtent l="0" t="0" r="0" b="0"/>
              <wp:wrapNone/>
              <wp:docPr id="5" name="Rechthoek 5"/>
              <wp:cNvGraphicFramePr/>
              <a:graphic xmlns:a="http://schemas.openxmlformats.org/drawingml/2006/main">
                <a:graphicData uri="http://schemas.microsoft.com/office/word/2010/wordprocessingShape">
                  <wps:wsp>
                    <wps:cNvSpPr/>
                    <wps:spPr>
                      <a:xfrm>
                        <a:off x="2287523" y="3619345"/>
                        <a:ext cx="6116955" cy="321310"/>
                      </a:xfrm>
                      <a:prstGeom prst="rect">
                        <a:avLst/>
                      </a:prstGeom>
                      <a:noFill/>
                      <a:ln>
                        <a:noFill/>
                      </a:ln>
                    </wps:spPr>
                    <wps:txbx>
                      <w:txbxContent>
                        <w:p w14:paraId="466D680A" w14:textId="77777777" w:rsidR="00B7194C" w:rsidRDefault="00000000">
                          <w:pPr>
                            <w:textDirection w:val="btLr"/>
                          </w:pPr>
                          <w:r>
                            <w:rPr>
                              <w:rFonts w:ascii="Times New Roman" w:eastAsia="Times New Roman" w:hAnsi="Times New Roman" w:cs="Times New Roman"/>
                              <w:smallCaps/>
                              <w:color w:val="365F91"/>
                              <w:sz w:val="22"/>
                            </w:rPr>
                            <w:t>1</w:t>
                          </w:r>
                          <w:r>
                            <w:rPr>
                              <w:rFonts w:ascii="Times New Roman" w:eastAsia="Times New Roman" w:hAnsi="Times New Roman" w:cs="Times New Roman"/>
                              <w:smallCaps/>
                              <w:color w:val="365F91"/>
                              <w:sz w:val="22"/>
                              <w:vertAlign w:val="superscript"/>
                            </w:rPr>
                            <w:t>e</w:t>
                          </w:r>
                          <w:r>
                            <w:rPr>
                              <w:rFonts w:ascii="Times New Roman" w:eastAsia="Times New Roman" w:hAnsi="Times New Roman" w:cs="Times New Roman"/>
                              <w:smallCaps/>
                              <w:color w:val="365F91"/>
                              <w:sz w:val="22"/>
                            </w:rPr>
                            <w:t xml:space="preserve"> secretaris</w:t>
                          </w:r>
                          <w:r>
                            <w:rPr>
                              <w:rFonts w:ascii="Times New Roman" w:eastAsia="Times New Roman" w:hAnsi="Times New Roman" w:cs="Times New Roman"/>
                              <w:color w:val="365F91"/>
                              <w:sz w:val="22"/>
                            </w:rPr>
                            <w:t>: HENK VAN DEN BOOMGAARD, DE RODE HAAN 10, 3768HZ SOEST</w:t>
                          </w:r>
                        </w:p>
                        <w:p w14:paraId="6E3D14E2" w14:textId="77777777" w:rsidR="00B7194C" w:rsidRDefault="00000000">
                          <w:pPr>
                            <w:textDirection w:val="btLr"/>
                          </w:pPr>
                          <w:r>
                            <w:rPr>
                              <w:rFonts w:ascii="Times New Roman" w:eastAsia="Times New Roman" w:hAnsi="Times New Roman" w:cs="Times New Roman"/>
                              <w:smallCaps/>
                              <w:color w:val="365F91"/>
                              <w:sz w:val="22"/>
                            </w:rPr>
                            <w:t xml:space="preserve">telefoon:     </w:t>
                          </w:r>
                          <w:r>
                            <w:rPr>
                              <w:rFonts w:ascii="Times New Roman" w:eastAsia="Times New Roman" w:hAnsi="Times New Roman" w:cs="Times New Roman"/>
                              <w:color w:val="365F91"/>
                              <w:sz w:val="22"/>
                            </w:rPr>
                            <w:t>06 55784510</w:t>
                          </w:r>
                          <w:r>
                            <w:rPr>
                              <w:rFonts w:ascii="Times New Roman" w:eastAsia="Times New Roman" w:hAnsi="Times New Roman" w:cs="Times New Roman"/>
                              <w:color w:val="365F91"/>
                              <w:sz w:val="22"/>
                            </w:rPr>
                            <w:tab/>
                            <w:t xml:space="preserve">                     </w:t>
                          </w:r>
                          <w:r>
                            <w:rPr>
                              <w:rFonts w:ascii="Times New Roman" w:eastAsia="Times New Roman" w:hAnsi="Times New Roman" w:cs="Times New Roman"/>
                              <w:smallCaps/>
                              <w:color w:val="365F91"/>
                              <w:sz w:val="22"/>
                            </w:rPr>
                            <w:t>e</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mail</w:t>
                          </w:r>
                          <w:r>
                            <w:rPr>
                              <w:rFonts w:ascii="Times New Roman" w:eastAsia="Times New Roman" w:hAnsi="Times New Roman" w:cs="Times New Roman"/>
                              <w:color w:val="365F91"/>
                              <w:sz w:val="22"/>
                            </w:rPr>
                            <w:t xml:space="preserve">: </w:t>
                          </w:r>
                          <w:r>
                            <w:rPr>
                              <w:rFonts w:ascii="Times New Roman" w:eastAsia="Times New Roman" w:hAnsi="Times New Roman" w:cs="Times New Roman"/>
                              <w:smallCaps/>
                              <w:color w:val="365F91"/>
                              <w:sz w:val="22"/>
                            </w:rPr>
                            <w:t>secretaris</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vecon</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nl</w:t>
                          </w:r>
                        </w:p>
                      </w:txbxContent>
                    </wps:txbx>
                    <wps:bodyPr spcFirstLastPara="1" wrap="square" lIns="0" tIns="0" rIns="0" bIns="0" anchor="t" anchorCtr="0">
                      <a:noAutofit/>
                    </wps:bodyPr>
                  </wps:wsp>
                </a:graphicData>
              </a:graphic>
            </wp:anchor>
          </w:drawing>
        </mc:Choice>
        <mc:Fallback>
          <w:pict>
            <v:rect w14:anchorId="4D801FD9" id="Rechthoek 5" o:spid="_x0000_s1026" style="position:absolute;margin-left:-1pt;margin-top:742pt;width:482.4pt;height:26.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" filled="f" stroked="f">
              <v:textbox inset="0,0,0,0">
                <w:txbxContent>
                  <w:p w14:paraId="466D680A" w14:textId="77777777" w:rsidR="00B7194C" w:rsidRDefault="00000000">
                    <w:pPr>
                      <w:textDirection w:val="btLr"/>
                    </w:pPr>
                    <w:r>
                      <w:rPr>
                        <w:rFonts w:ascii="Times New Roman" w:eastAsia="Times New Roman" w:hAnsi="Times New Roman" w:cs="Times New Roman"/>
                        <w:smallCaps/>
                        <w:color w:val="365F91"/>
                        <w:sz w:val="22"/>
                      </w:rPr>
                      <w:t>1</w:t>
                    </w:r>
                    <w:r>
                      <w:rPr>
                        <w:rFonts w:ascii="Times New Roman" w:eastAsia="Times New Roman" w:hAnsi="Times New Roman" w:cs="Times New Roman"/>
                        <w:smallCaps/>
                        <w:color w:val="365F91"/>
                        <w:sz w:val="22"/>
                        <w:vertAlign w:val="superscript"/>
                      </w:rPr>
                      <w:t>e</w:t>
                    </w:r>
                    <w:r>
                      <w:rPr>
                        <w:rFonts w:ascii="Times New Roman" w:eastAsia="Times New Roman" w:hAnsi="Times New Roman" w:cs="Times New Roman"/>
                        <w:smallCaps/>
                        <w:color w:val="365F91"/>
                        <w:sz w:val="22"/>
                      </w:rPr>
                      <w:t xml:space="preserve"> secretaris</w:t>
                    </w:r>
                    <w:r>
                      <w:rPr>
                        <w:rFonts w:ascii="Times New Roman" w:eastAsia="Times New Roman" w:hAnsi="Times New Roman" w:cs="Times New Roman"/>
                        <w:color w:val="365F91"/>
                        <w:sz w:val="22"/>
                      </w:rPr>
                      <w:t>: HENK VAN DEN BOOMGAARD, DE RODE HAAN 10, 3768HZ SOEST</w:t>
                    </w:r>
                  </w:p>
                  <w:p w14:paraId="6E3D14E2" w14:textId="77777777" w:rsidR="00B7194C" w:rsidRDefault="00000000">
                    <w:pPr>
                      <w:textDirection w:val="btLr"/>
                    </w:pPr>
                    <w:r>
                      <w:rPr>
                        <w:rFonts w:ascii="Times New Roman" w:eastAsia="Times New Roman" w:hAnsi="Times New Roman" w:cs="Times New Roman"/>
                        <w:smallCaps/>
                        <w:color w:val="365F91"/>
                        <w:sz w:val="22"/>
                      </w:rPr>
                      <w:t xml:space="preserve">telefoon:     </w:t>
                    </w:r>
                    <w:r>
                      <w:rPr>
                        <w:rFonts w:ascii="Times New Roman" w:eastAsia="Times New Roman" w:hAnsi="Times New Roman" w:cs="Times New Roman"/>
                        <w:color w:val="365F91"/>
                        <w:sz w:val="22"/>
                      </w:rPr>
                      <w:t>06 55784510</w:t>
                    </w:r>
                    <w:r>
                      <w:rPr>
                        <w:rFonts w:ascii="Times New Roman" w:eastAsia="Times New Roman" w:hAnsi="Times New Roman" w:cs="Times New Roman"/>
                        <w:color w:val="365F91"/>
                        <w:sz w:val="22"/>
                      </w:rPr>
                      <w:tab/>
                      <w:t xml:space="preserve">                     </w:t>
                    </w:r>
                    <w:r>
                      <w:rPr>
                        <w:rFonts w:ascii="Times New Roman" w:eastAsia="Times New Roman" w:hAnsi="Times New Roman" w:cs="Times New Roman"/>
                        <w:smallCaps/>
                        <w:color w:val="365F91"/>
                        <w:sz w:val="22"/>
                      </w:rPr>
                      <w:t>e</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mail</w:t>
                    </w:r>
                    <w:r>
                      <w:rPr>
                        <w:rFonts w:ascii="Times New Roman" w:eastAsia="Times New Roman" w:hAnsi="Times New Roman" w:cs="Times New Roman"/>
                        <w:color w:val="365F91"/>
                        <w:sz w:val="22"/>
                      </w:rPr>
                      <w:t xml:space="preserve">: </w:t>
                    </w:r>
                    <w:r>
                      <w:rPr>
                        <w:rFonts w:ascii="Times New Roman" w:eastAsia="Times New Roman" w:hAnsi="Times New Roman" w:cs="Times New Roman"/>
                        <w:smallCaps/>
                        <w:color w:val="365F91"/>
                        <w:sz w:val="22"/>
                      </w:rPr>
                      <w:t>secretaris</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vecon</w:t>
                    </w:r>
                    <w:r>
                      <w:rPr>
                        <w:rFonts w:ascii="Times New Roman" w:eastAsia="Times New Roman" w:hAnsi="Times New Roman" w:cs="Times New Roman"/>
                        <w:color w:val="365F91"/>
                        <w:sz w:val="22"/>
                      </w:rPr>
                      <w:t>.</w:t>
                    </w:r>
                    <w:r>
                      <w:rPr>
                        <w:rFonts w:ascii="Times New Roman" w:eastAsia="Times New Roman" w:hAnsi="Times New Roman" w:cs="Times New Roman"/>
                        <w:smallCaps/>
                        <w:color w:val="365F91"/>
                        <w:sz w:val="22"/>
                      </w:rPr>
                      <w:t>nl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778B" w14:textId="77777777" w:rsidR="006C16AA" w:rsidRDefault="006C16AA">
      <w:r>
        <w:separator/>
      </w:r>
    </w:p>
  </w:footnote>
  <w:footnote w:type="continuationSeparator" w:id="0">
    <w:p w14:paraId="570D21EE" w14:textId="77777777" w:rsidR="006C16AA" w:rsidRDefault="006C1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AF5"/>
    <w:multiLevelType w:val="multilevel"/>
    <w:tmpl w:val="18388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391EC1"/>
    <w:multiLevelType w:val="multilevel"/>
    <w:tmpl w:val="36EC8CBE"/>
    <w:lvl w:ilvl="0">
      <w:start w:val="1"/>
      <w:numFmt w:val="lowerLetter"/>
      <w:lvlText w:val="%1."/>
      <w:lvlJc w:val="left"/>
      <w:pPr>
        <w:ind w:left="1480" w:hanging="360"/>
      </w:p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 w15:restartNumberingAfterBreak="0">
    <w:nsid w:val="5D221BEC"/>
    <w:multiLevelType w:val="multilevel"/>
    <w:tmpl w:val="D7927A04"/>
    <w:lvl w:ilvl="0">
      <w:start w:val="1"/>
      <w:numFmt w:val="lowerLetter"/>
      <w:lvlText w:val="%1."/>
      <w:lvlJc w:val="left"/>
      <w:pPr>
        <w:ind w:left="0" w:firstLine="0"/>
      </w:pPr>
      <w:rPr>
        <w:rFonts w:ascii="Verdana" w:eastAsia="Verdana" w:hAnsi="Verdana" w:cs="Verdana"/>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DD974E4"/>
    <w:multiLevelType w:val="multilevel"/>
    <w:tmpl w:val="3496F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5353493">
    <w:abstractNumId w:val="1"/>
  </w:num>
  <w:num w:numId="2" w16cid:durableId="574318051">
    <w:abstractNumId w:val="3"/>
  </w:num>
  <w:num w:numId="3" w16cid:durableId="1279994476">
    <w:abstractNumId w:val="0"/>
  </w:num>
  <w:num w:numId="4" w16cid:durableId="283731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4C"/>
    <w:rsid w:val="000004E0"/>
    <w:rsid w:val="000269AC"/>
    <w:rsid w:val="000D5680"/>
    <w:rsid w:val="00175D4F"/>
    <w:rsid w:val="001B6156"/>
    <w:rsid w:val="003777B6"/>
    <w:rsid w:val="00407FC8"/>
    <w:rsid w:val="00453CBB"/>
    <w:rsid w:val="005C27F5"/>
    <w:rsid w:val="005C4080"/>
    <w:rsid w:val="005E6D27"/>
    <w:rsid w:val="00631627"/>
    <w:rsid w:val="006C16AA"/>
    <w:rsid w:val="006D68B2"/>
    <w:rsid w:val="008D028D"/>
    <w:rsid w:val="00A2107F"/>
    <w:rsid w:val="00AE27BC"/>
    <w:rsid w:val="00B2632B"/>
    <w:rsid w:val="00B7194C"/>
    <w:rsid w:val="00BB30BD"/>
    <w:rsid w:val="00C160A4"/>
    <w:rsid w:val="00D061DF"/>
    <w:rsid w:val="00D50F0A"/>
    <w:rsid w:val="00D53E31"/>
    <w:rsid w:val="00EE3988"/>
    <w:rsid w:val="00F64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CF6B"/>
  <w15:docId w15:val="{AFC9D15E-B9DC-4A54-A337-FE369F8A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nl-NL" w:eastAsia="nl-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link w:val="Kop2Char"/>
    <w:uiPriority w:val="9"/>
    <w:semiHidden/>
    <w:unhideWhenUsed/>
    <w:qFormat/>
    <w:rsid w:val="009B26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customStyle="1" w:styleId="Hoofdtekst2Exact">
    <w:name w:val="Hoofdtekst (2) Exact"/>
    <w:basedOn w:val="Standaardalinea-lettertype"/>
    <w:rPr>
      <w:rFonts w:ascii="Verdana" w:eastAsia="Verdana" w:hAnsi="Verdana" w:cs="Verdana"/>
      <w:b w:val="0"/>
      <w:bCs w:val="0"/>
      <w:i w:val="0"/>
      <w:iCs w:val="0"/>
      <w:smallCaps w:val="0"/>
      <w:strike w:val="0"/>
      <w:sz w:val="20"/>
      <w:szCs w:val="20"/>
      <w:u w:val="none"/>
    </w:rPr>
  </w:style>
  <w:style w:type="character" w:customStyle="1" w:styleId="Hoofdtekst3">
    <w:name w:val="Hoofdtekst (3)_"/>
    <w:basedOn w:val="Standaardalinea-lettertype"/>
    <w:link w:val="Hoofdtekst30"/>
    <w:rPr>
      <w:rFonts w:ascii="Franklin Gothic Demi Cond" w:eastAsia="Franklin Gothic Demi Cond" w:hAnsi="Franklin Gothic Demi Cond" w:cs="Franklin Gothic Demi Cond"/>
      <w:b w:val="0"/>
      <w:bCs w:val="0"/>
      <w:i w:val="0"/>
      <w:iCs w:val="0"/>
      <w:smallCaps w:val="0"/>
      <w:strike w:val="0"/>
      <w:sz w:val="28"/>
      <w:szCs w:val="28"/>
      <w:u w:val="none"/>
    </w:rPr>
  </w:style>
  <w:style w:type="character" w:customStyle="1" w:styleId="Hoofdtekst31">
    <w:name w:val="Hoofdtekst (3)"/>
    <w:basedOn w:val="Hoofdtekst3"/>
    <w:rPr>
      <w:rFonts w:ascii="Franklin Gothic Demi Cond" w:eastAsia="Franklin Gothic Demi Cond" w:hAnsi="Franklin Gothic Demi Cond" w:cs="Franklin Gothic Demi Cond"/>
      <w:b w:val="0"/>
      <w:bCs w:val="0"/>
      <w:i w:val="0"/>
      <w:iCs w:val="0"/>
      <w:smallCaps w:val="0"/>
      <w:strike w:val="0"/>
      <w:color w:val="002060"/>
      <w:spacing w:val="0"/>
      <w:w w:val="100"/>
      <w:position w:val="0"/>
      <w:sz w:val="28"/>
      <w:szCs w:val="28"/>
      <w:u w:val="none"/>
      <w:lang w:val="nl-NL" w:eastAsia="nl-NL" w:bidi="nl-NL"/>
    </w:rPr>
  </w:style>
  <w:style w:type="character" w:customStyle="1" w:styleId="Kop-ofvoettekst">
    <w:name w:val="Kop- of voettekst_"/>
    <w:basedOn w:val="Standaardalinea-lettertype"/>
    <w:link w:val="Kop-ofvoettekst0"/>
    <w:rPr>
      <w:rFonts w:ascii="Times New Roman" w:eastAsia="Times New Roman" w:hAnsi="Times New Roman" w:cs="Times New Roman"/>
      <w:b w:val="0"/>
      <w:bCs w:val="0"/>
      <w:i w:val="0"/>
      <w:iCs w:val="0"/>
      <w:smallCaps w:val="0"/>
      <w:strike w:val="0"/>
      <w:sz w:val="22"/>
      <w:szCs w:val="22"/>
      <w:u w:val="none"/>
    </w:rPr>
  </w:style>
  <w:style w:type="character" w:customStyle="1" w:styleId="Kop-ofvoettekstKleinkapitaal">
    <w:name w:val="Kop- of voettekst + Klein kapitaal"/>
    <w:basedOn w:val="Kop-ofvoettekst"/>
    <w:rPr>
      <w:rFonts w:ascii="Times New Roman" w:eastAsia="Times New Roman" w:hAnsi="Times New Roman" w:cs="Times New Roman"/>
      <w:b w:val="0"/>
      <w:bCs w:val="0"/>
      <w:i w:val="0"/>
      <w:iCs w:val="0"/>
      <w:smallCaps/>
      <w:strike w:val="0"/>
      <w:color w:val="365F91"/>
      <w:spacing w:val="0"/>
      <w:w w:val="100"/>
      <w:position w:val="0"/>
      <w:sz w:val="22"/>
      <w:szCs w:val="22"/>
      <w:u w:val="none"/>
      <w:lang w:val="nl-NL" w:eastAsia="nl-NL" w:bidi="nl-NL"/>
    </w:rPr>
  </w:style>
  <w:style w:type="character" w:customStyle="1" w:styleId="Kop-ofvoettekst1">
    <w:name w:val="Kop- of voettekst"/>
    <w:basedOn w:val="Kop-ofvoettekst"/>
    <w:rPr>
      <w:rFonts w:ascii="Times New Roman" w:eastAsia="Times New Roman" w:hAnsi="Times New Roman" w:cs="Times New Roman"/>
      <w:b w:val="0"/>
      <w:bCs w:val="0"/>
      <w:i w:val="0"/>
      <w:iCs w:val="0"/>
      <w:smallCaps w:val="0"/>
      <w:strike w:val="0"/>
      <w:color w:val="365F91"/>
      <w:spacing w:val="0"/>
      <w:w w:val="100"/>
      <w:position w:val="0"/>
      <w:sz w:val="22"/>
      <w:szCs w:val="22"/>
      <w:u w:val="none"/>
      <w:lang w:val="nl-NL" w:eastAsia="nl-NL" w:bidi="nl-NL"/>
    </w:rPr>
  </w:style>
  <w:style w:type="character" w:customStyle="1" w:styleId="Hoofdtekst2">
    <w:name w:val="Hoofdtekst (2)_"/>
    <w:basedOn w:val="Standaardalinea-lettertype"/>
    <w:link w:val="Hoofdtekst20"/>
    <w:rPr>
      <w:rFonts w:ascii="Verdana" w:eastAsia="Verdana" w:hAnsi="Verdana" w:cs="Verdana"/>
      <w:b w:val="0"/>
      <w:bCs w:val="0"/>
      <w:i w:val="0"/>
      <w:iCs w:val="0"/>
      <w:smallCaps w:val="0"/>
      <w:strike w:val="0"/>
      <w:sz w:val="20"/>
      <w:szCs w:val="20"/>
      <w:u w:val="none"/>
    </w:rPr>
  </w:style>
  <w:style w:type="character" w:customStyle="1" w:styleId="Hoofdtekst4">
    <w:name w:val="Hoofdtekst (4)_"/>
    <w:basedOn w:val="Standaardalinea-lettertype"/>
    <w:link w:val="Hoofdtekst40"/>
    <w:rPr>
      <w:rFonts w:ascii="Verdana" w:eastAsia="Verdana" w:hAnsi="Verdana" w:cs="Verdana"/>
      <w:b w:val="0"/>
      <w:bCs w:val="0"/>
      <w:i/>
      <w:iCs/>
      <w:smallCaps w:val="0"/>
      <w:strike w:val="0"/>
      <w:sz w:val="20"/>
      <w:szCs w:val="20"/>
      <w:u w:val="none"/>
    </w:rPr>
  </w:style>
  <w:style w:type="character" w:customStyle="1" w:styleId="Hoofdtekst411pt">
    <w:name w:val="Hoofdtekst (4) + 11 pt"/>
    <w:basedOn w:val="Hoofdtekst4"/>
    <w:rPr>
      <w:rFonts w:ascii="Verdana" w:eastAsia="Verdana" w:hAnsi="Verdana" w:cs="Verdana"/>
      <w:b/>
      <w:bCs/>
      <w:i/>
      <w:iCs/>
      <w:smallCaps w:val="0"/>
      <w:strike w:val="0"/>
      <w:color w:val="000000"/>
      <w:spacing w:val="0"/>
      <w:w w:val="100"/>
      <w:position w:val="0"/>
      <w:sz w:val="22"/>
      <w:szCs w:val="22"/>
      <w:u w:val="none"/>
      <w:lang w:val="nl-NL" w:eastAsia="nl-NL" w:bidi="nl-NL"/>
    </w:rPr>
  </w:style>
  <w:style w:type="paragraph" w:customStyle="1" w:styleId="Hoofdtekst20">
    <w:name w:val="Hoofdtekst (2)"/>
    <w:basedOn w:val="Standaard"/>
    <w:link w:val="Hoofdtekst2"/>
    <w:pPr>
      <w:shd w:val="clear" w:color="auto" w:fill="FFFFFF"/>
      <w:spacing w:before="1380" w:after="620" w:line="242" w:lineRule="exact"/>
    </w:pPr>
    <w:rPr>
      <w:rFonts w:ascii="Verdana" w:eastAsia="Verdana" w:hAnsi="Verdana" w:cs="Verdana"/>
      <w:sz w:val="20"/>
      <w:szCs w:val="20"/>
    </w:rPr>
  </w:style>
  <w:style w:type="paragraph" w:customStyle="1" w:styleId="Hoofdtekst30">
    <w:name w:val="Hoofdtekst (3)"/>
    <w:basedOn w:val="Standaard"/>
    <w:link w:val="Hoofdtekst3"/>
    <w:pPr>
      <w:shd w:val="clear" w:color="auto" w:fill="FFFFFF"/>
      <w:spacing w:after="1380" w:line="326" w:lineRule="exact"/>
    </w:pPr>
    <w:rPr>
      <w:rFonts w:ascii="Franklin Gothic Demi Cond" w:eastAsia="Franklin Gothic Demi Cond" w:hAnsi="Franklin Gothic Demi Cond" w:cs="Franklin Gothic Demi Cond"/>
      <w:sz w:val="28"/>
      <w:szCs w:val="28"/>
    </w:rPr>
  </w:style>
  <w:style w:type="paragraph" w:customStyle="1" w:styleId="Kop-ofvoettekst0">
    <w:name w:val="Kop- of voettekst"/>
    <w:basedOn w:val="Standaard"/>
    <w:link w:val="Kop-ofvoettekst"/>
    <w:pPr>
      <w:shd w:val="clear" w:color="auto" w:fill="FFFFFF"/>
      <w:spacing w:line="274" w:lineRule="exact"/>
      <w:jc w:val="both"/>
    </w:pPr>
    <w:rPr>
      <w:rFonts w:ascii="Times New Roman" w:eastAsia="Times New Roman" w:hAnsi="Times New Roman" w:cs="Times New Roman"/>
      <w:sz w:val="22"/>
      <w:szCs w:val="22"/>
    </w:rPr>
  </w:style>
  <w:style w:type="paragraph" w:customStyle="1" w:styleId="Hoofdtekst40">
    <w:name w:val="Hoofdtekst (4)"/>
    <w:basedOn w:val="Standaard"/>
    <w:link w:val="Hoofdtekst4"/>
    <w:pPr>
      <w:shd w:val="clear" w:color="auto" w:fill="FFFFFF"/>
      <w:spacing w:line="288" w:lineRule="exact"/>
      <w:ind w:hanging="380"/>
    </w:pPr>
    <w:rPr>
      <w:rFonts w:ascii="Verdana" w:eastAsia="Verdana" w:hAnsi="Verdana" w:cs="Verdana"/>
      <w:i/>
      <w:iCs/>
      <w:sz w:val="20"/>
      <w:szCs w:val="20"/>
    </w:rPr>
  </w:style>
  <w:style w:type="paragraph" w:styleId="Geenafstand">
    <w:name w:val="No Spacing"/>
    <w:uiPriority w:val="1"/>
    <w:qFormat/>
    <w:rsid w:val="009B26CF"/>
    <w:rPr>
      <w:color w:val="000000"/>
    </w:rPr>
  </w:style>
  <w:style w:type="character" w:customStyle="1" w:styleId="Kop2Char">
    <w:name w:val="Kop 2 Char"/>
    <w:basedOn w:val="Standaardalinea-lettertype"/>
    <w:link w:val="Kop2"/>
    <w:uiPriority w:val="9"/>
    <w:rsid w:val="009B26CF"/>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9B26CF"/>
    <w:pPr>
      <w:tabs>
        <w:tab w:val="center" w:pos="4536"/>
        <w:tab w:val="right" w:pos="9072"/>
      </w:tabs>
    </w:pPr>
  </w:style>
  <w:style w:type="character" w:customStyle="1" w:styleId="KoptekstChar">
    <w:name w:val="Koptekst Char"/>
    <w:basedOn w:val="Standaardalinea-lettertype"/>
    <w:link w:val="Koptekst"/>
    <w:uiPriority w:val="99"/>
    <w:rsid w:val="009B26CF"/>
    <w:rPr>
      <w:color w:val="000000"/>
    </w:rPr>
  </w:style>
  <w:style w:type="paragraph" w:styleId="Voettekst">
    <w:name w:val="footer"/>
    <w:basedOn w:val="Standaard"/>
    <w:link w:val="VoettekstChar"/>
    <w:uiPriority w:val="99"/>
    <w:unhideWhenUsed/>
    <w:rsid w:val="009B26CF"/>
    <w:pPr>
      <w:tabs>
        <w:tab w:val="center" w:pos="4536"/>
        <w:tab w:val="right" w:pos="9072"/>
      </w:tabs>
    </w:pPr>
  </w:style>
  <w:style w:type="character" w:customStyle="1" w:styleId="VoettekstChar">
    <w:name w:val="Voettekst Char"/>
    <w:basedOn w:val="Standaardalinea-lettertype"/>
    <w:link w:val="Voettekst"/>
    <w:uiPriority w:val="99"/>
    <w:rsid w:val="009B26CF"/>
    <w:rPr>
      <w:color w:val="000000"/>
    </w:rPr>
  </w:style>
  <w:style w:type="paragraph" w:styleId="Ballontekst">
    <w:name w:val="Balloon Text"/>
    <w:basedOn w:val="Standaard"/>
    <w:link w:val="BallontekstChar"/>
    <w:uiPriority w:val="99"/>
    <w:semiHidden/>
    <w:unhideWhenUsed/>
    <w:rsid w:val="00B115C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15C0"/>
    <w:rPr>
      <w:rFonts w:ascii="Segoe UI" w:hAnsi="Segoe UI" w:cs="Segoe UI"/>
      <w:color w:val="000000"/>
      <w:sz w:val="18"/>
      <w:szCs w:val="18"/>
    </w:rPr>
  </w:style>
  <w:style w:type="character" w:styleId="Hyperlink">
    <w:name w:val="Hyperlink"/>
    <w:basedOn w:val="Standaardalinea-lettertype"/>
    <w:uiPriority w:val="99"/>
    <w:semiHidden/>
    <w:unhideWhenUsed/>
    <w:rsid w:val="00482F75"/>
    <w:rPr>
      <w:color w:val="0563C1"/>
      <w:u w:val="single"/>
    </w:rPr>
  </w:style>
  <w:style w:type="paragraph" w:styleId="Lijstalinea">
    <w:name w:val="List Paragraph"/>
    <w:basedOn w:val="Standaard"/>
    <w:uiPriority w:val="34"/>
    <w:qFormat/>
    <w:rsid w:val="00482F75"/>
    <w:pPr>
      <w:widowControl/>
      <w:ind w:left="720"/>
    </w:pPr>
    <w:rPr>
      <w:rFonts w:ascii="Calibri" w:eastAsiaTheme="minorHAnsi" w:hAnsi="Calibri" w:cs="Calibri"/>
      <w:color w:val="auto"/>
      <w:sz w:val="22"/>
      <w:szCs w:val="22"/>
      <w:lang w:eastAsia="en-US"/>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Revisie">
    <w:name w:val="Revision"/>
    <w:hidden/>
    <w:uiPriority w:val="99"/>
    <w:semiHidden/>
    <w:rsid w:val="00A2107F"/>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6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cretaris@vecon.nl"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Z4Qm0X6frNCFVFMmwXNhbVKOOg==">AMUW2mUsCEXPnGEU0Rlh9V8/u23SM6RYghMWWFhwWkFBQVLHIYZCet+WK05w+Fz4pFDRcU4asLN64scqNTmbHzsTZXAz2AGVTGVxmugmeSTD6Jx+GbEvOM0=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A775DD-73C3-412D-92AB-38BEDBF2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7761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vHeck</dc:creator>
  <cp:lastModifiedBy>Kees Hommel</cp:lastModifiedBy>
  <cp:revision>2</cp:revision>
  <dcterms:created xsi:type="dcterms:W3CDTF">2023-10-13T12:17:00Z</dcterms:created>
  <dcterms:modified xsi:type="dcterms:W3CDTF">2023-10-13T12:17:00Z</dcterms:modified>
</cp:coreProperties>
</file>