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B0" w:rsidRPr="000275B0" w:rsidRDefault="000275B0" w:rsidP="000275B0">
      <w:pPr>
        <w:pStyle w:val="Kop1"/>
        <w:rPr>
          <w:rFonts w:asciiTheme="minorHAnsi" w:eastAsia="Times New Roman" w:hAnsiTheme="minorHAnsi" w:cstheme="minorHAnsi"/>
          <w:sz w:val="24"/>
          <w:szCs w:val="24"/>
          <w:lang w:eastAsia="nl-NL"/>
        </w:rPr>
      </w:pPr>
      <w:r w:rsidRPr="000275B0">
        <w:rPr>
          <w:rFonts w:asciiTheme="minorHAnsi" w:eastAsia="Times New Roman" w:hAnsiTheme="minorHAnsi" w:cstheme="minorHAnsi"/>
          <w:sz w:val="24"/>
          <w:szCs w:val="24"/>
          <w:lang w:eastAsia="nl-NL"/>
        </w:rPr>
        <w:t>Achtergrond deelprojecten ter voorbereiding aan het formuleren van kerndoelen binnen Mens en maatschappij</w:t>
      </w:r>
    </w:p>
    <w:p w:rsidR="007D30CF" w:rsidRDefault="007D30CF" w:rsidP="566B173C">
      <w:pPr>
        <w:rPr>
          <w:rFonts w:asciiTheme="minorHAnsi" w:eastAsia="Times New Roman" w:hAnsiTheme="minorHAnsi" w:cstheme="minorHAnsi"/>
          <w:b/>
          <w:bCs/>
          <w:lang w:eastAsia="nl-NL"/>
        </w:rPr>
      </w:pPr>
    </w:p>
    <w:p w:rsidR="005750CC" w:rsidRPr="000275B0" w:rsidRDefault="28F90F4A" w:rsidP="566B173C">
      <w:pPr>
        <w:rPr>
          <w:rFonts w:asciiTheme="minorHAnsi" w:eastAsia="Times New Roman" w:hAnsiTheme="minorHAnsi" w:cstheme="minorHAnsi"/>
          <w:b/>
          <w:bCs/>
          <w:lang w:eastAsia="nl-NL"/>
        </w:rPr>
      </w:pPr>
      <w:r w:rsidRPr="000275B0">
        <w:rPr>
          <w:rFonts w:asciiTheme="minorHAnsi" w:eastAsia="Times New Roman" w:hAnsiTheme="minorHAnsi" w:cstheme="minorHAnsi"/>
          <w:b/>
          <w:bCs/>
          <w:lang w:eastAsia="nl-NL"/>
        </w:rPr>
        <w:t xml:space="preserve">In oktober 2019 werden de opbrengsten van het leergebied Mens en maatschappij overhandigd aan de minister. </w:t>
      </w:r>
      <w:r w:rsidR="70D3DFFE" w:rsidRPr="000275B0">
        <w:rPr>
          <w:rFonts w:asciiTheme="minorHAnsi" w:eastAsia="Times New Roman" w:hAnsiTheme="minorHAnsi" w:cstheme="minorHAnsi"/>
          <w:b/>
          <w:bCs/>
          <w:lang w:eastAsia="nl-NL"/>
        </w:rPr>
        <w:t>Stakeholders, waaronder de MM-</w:t>
      </w:r>
      <w:r w:rsidRPr="000275B0">
        <w:rPr>
          <w:rFonts w:asciiTheme="minorHAnsi" w:eastAsia="Times New Roman" w:hAnsiTheme="minorHAnsi" w:cstheme="minorHAnsi"/>
          <w:b/>
          <w:bCs/>
          <w:lang w:eastAsia="nl-NL"/>
        </w:rPr>
        <w:t>vakverenigingen</w:t>
      </w:r>
      <w:r w:rsidR="3D34E397" w:rsidRPr="000275B0">
        <w:rPr>
          <w:rFonts w:asciiTheme="minorHAnsi" w:eastAsia="Times New Roman" w:hAnsiTheme="minorHAnsi" w:cstheme="minorHAnsi"/>
          <w:b/>
          <w:bCs/>
          <w:lang w:eastAsia="nl-NL"/>
        </w:rPr>
        <w:t>,</w:t>
      </w:r>
      <w:r w:rsidRPr="000275B0">
        <w:rPr>
          <w:rFonts w:asciiTheme="minorHAnsi" w:eastAsia="Times New Roman" w:hAnsiTheme="minorHAnsi" w:cstheme="minorHAnsi"/>
          <w:b/>
          <w:bCs/>
          <w:lang w:eastAsia="nl-NL"/>
        </w:rPr>
        <w:t xml:space="preserve"> onderschreven de </w:t>
      </w:r>
      <w:r w:rsidR="0441F7B0" w:rsidRPr="000275B0">
        <w:rPr>
          <w:rFonts w:asciiTheme="minorHAnsi" w:eastAsia="Times New Roman" w:hAnsiTheme="minorHAnsi" w:cstheme="minorHAnsi"/>
          <w:b/>
          <w:bCs/>
          <w:lang w:eastAsia="nl-NL"/>
        </w:rPr>
        <w:t>conclusies van het ontwikkelteam</w:t>
      </w:r>
      <w:r w:rsidRPr="000275B0">
        <w:rPr>
          <w:rFonts w:asciiTheme="minorHAnsi" w:eastAsia="Times New Roman" w:hAnsiTheme="minorHAnsi" w:cstheme="minorHAnsi"/>
          <w:b/>
          <w:bCs/>
          <w:lang w:eastAsia="nl-NL"/>
        </w:rPr>
        <w:t xml:space="preserve">: de bouwstenen </w:t>
      </w:r>
      <w:r w:rsidR="33ADD1B8" w:rsidRPr="000275B0">
        <w:rPr>
          <w:rFonts w:asciiTheme="minorHAnsi" w:eastAsia="Times New Roman" w:hAnsiTheme="minorHAnsi" w:cstheme="minorHAnsi"/>
          <w:b/>
          <w:bCs/>
          <w:lang w:eastAsia="nl-NL"/>
        </w:rPr>
        <w:t xml:space="preserve">gaven voldoende basis voor het vervolgtraject en op enkele onderdelen </w:t>
      </w:r>
      <w:r w:rsidR="007D30CF">
        <w:rPr>
          <w:rFonts w:asciiTheme="minorHAnsi" w:eastAsia="Times New Roman" w:hAnsiTheme="minorHAnsi" w:cstheme="minorHAnsi"/>
          <w:b/>
          <w:bCs/>
          <w:lang w:eastAsia="nl-NL"/>
        </w:rPr>
        <w:t xml:space="preserve">was </w:t>
      </w:r>
      <w:r w:rsidR="33ADD1B8" w:rsidRPr="000275B0">
        <w:rPr>
          <w:rFonts w:asciiTheme="minorHAnsi" w:eastAsia="Times New Roman" w:hAnsiTheme="minorHAnsi" w:cstheme="minorHAnsi"/>
          <w:b/>
          <w:bCs/>
          <w:lang w:eastAsia="nl-NL"/>
        </w:rPr>
        <w:t xml:space="preserve">een </w:t>
      </w:r>
      <w:r w:rsidR="5902255F" w:rsidRPr="000275B0">
        <w:rPr>
          <w:rFonts w:asciiTheme="minorHAnsi" w:eastAsia="Times New Roman" w:hAnsiTheme="minorHAnsi" w:cstheme="minorHAnsi"/>
          <w:b/>
          <w:bCs/>
          <w:lang w:eastAsia="nl-NL"/>
        </w:rPr>
        <w:t>verdiepings</w:t>
      </w:r>
      <w:r w:rsidR="33ADD1B8" w:rsidRPr="000275B0">
        <w:rPr>
          <w:rFonts w:asciiTheme="minorHAnsi" w:eastAsia="Times New Roman" w:hAnsiTheme="minorHAnsi" w:cstheme="minorHAnsi"/>
          <w:b/>
          <w:bCs/>
          <w:lang w:eastAsia="nl-NL"/>
        </w:rPr>
        <w:t xml:space="preserve">slag </w:t>
      </w:r>
      <w:r w:rsidR="007D30CF">
        <w:rPr>
          <w:rFonts w:asciiTheme="minorHAnsi" w:eastAsia="Times New Roman" w:hAnsiTheme="minorHAnsi" w:cstheme="minorHAnsi"/>
          <w:b/>
          <w:bCs/>
          <w:lang w:eastAsia="nl-NL"/>
        </w:rPr>
        <w:t>gewenst</w:t>
      </w:r>
      <w:r w:rsidR="33ADD1B8" w:rsidRPr="000275B0">
        <w:rPr>
          <w:rFonts w:asciiTheme="minorHAnsi" w:eastAsia="Times New Roman" w:hAnsiTheme="minorHAnsi" w:cstheme="minorHAnsi"/>
          <w:b/>
          <w:bCs/>
          <w:lang w:eastAsia="nl-NL"/>
        </w:rPr>
        <w:t>.</w:t>
      </w:r>
    </w:p>
    <w:p w:rsidR="005750CC" w:rsidRPr="000275B0" w:rsidRDefault="005750CC" w:rsidP="566B173C">
      <w:pPr>
        <w:rPr>
          <w:rFonts w:asciiTheme="minorHAnsi" w:eastAsia="Times New Roman" w:hAnsiTheme="minorHAnsi" w:cstheme="minorHAnsi"/>
          <w:lang w:eastAsia="nl-NL"/>
        </w:rPr>
      </w:pPr>
    </w:p>
    <w:p w:rsidR="005750CC" w:rsidRPr="000275B0" w:rsidRDefault="33ADD1B8" w:rsidP="566B173C">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In samenspraak met de </w:t>
      </w:r>
      <w:r w:rsidR="000275B0">
        <w:rPr>
          <w:rFonts w:asciiTheme="minorHAnsi" w:eastAsia="Times New Roman" w:hAnsiTheme="minorHAnsi" w:cstheme="minorHAnsi"/>
          <w:lang w:eastAsia="nl-NL"/>
        </w:rPr>
        <w:t xml:space="preserve">Mens en maatschappij </w:t>
      </w:r>
      <w:r w:rsidRPr="000275B0">
        <w:rPr>
          <w:rFonts w:asciiTheme="minorHAnsi" w:eastAsia="Times New Roman" w:hAnsiTheme="minorHAnsi" w:cstheme="minorHAnsi"/>
          <w:lang w:eastAsia="nl-NL"/>
        </w:rPr>
        <w:t xml:space="preserve">vakverenigingen definieerde de SLO </w:t>
      </w:r>
      <w:r w:rsidR="78EA1CBD" w:rsidRPr="000275B0">
        <w:rPr>
          <w:rFonts w:asciiTheme="minorHAnsi" w:eastAsia="Times New Roman" w:hAnsiTheme="minorHAnsi" w:cstheme="minorHAnsi"/>
          <w:lang w:eastAsia="nl-NL"/>
        </w:rPr>
        <w:t xml:space="preserve">voor deze verdiepingsslag </w:t>
      </w:r>
      <w:r w:rsidRPr="000275B0">
        <w:rPr>
          <w:rFonts w:asciiTheme="minorHAnsi" w:eastAsia="Times New Roman" w:hAnsiTheme="minorHAnsi" w:cstheme="minorHAnsi"/>
          <w:lang w:eastAsia="nl-NL"/>
        </w:rPr>
        <w:t xml:space="preserve">vier </w:t>
      </w:r>
      <w:r w:rsidR="53875AD2" w:rsidRPr="000275B0">
        <w:rPr>
          <w:rFonts w:asciiTheme="minorHAnsi" w:eastAsia="Times New Roman" w:hAnsiTheme="minorHAnsi" w:cstheme="minorHAnsi"/>
          <w:lang w:eastAsia="nl-NL"/>
        </w:rPr>
        <w:t>deel</w:t>
      </w:r>
      <w:r w:rsidRPr="000275B0">
        <w:rPr>
          <w:rFonts w:asciiTheme="minorHAnsi" w:eastAsia="Times New Roman" w:hAnsiTheme="minorHAnsi" w:cstheme="minorHAnsi"/>
          <w:lang w:eastAsia="nl-NL"/>
        </w:rPr>
        <w:t>projecten</w:t>
      </w:r>
      <w:r w:rsidR="003D227C">
        <w:rPr>
          <w:rFonts w:asciiTheme="minorHAnsi" w:eastAsia="Times New Roman" w:hAnsiTheme="minorHAnsi" w:cstheme="minorHAnsi"/>
          <w:lang w:eastAsia="nl-NL"/>
        </w:rPr>
        <w:t>. De deelprojecten (m.u.v. deelproject 1) moeten zijn afgerond voordat de vervolgfase start</w:t>
      </w:r>
      <w:r w:rsidR="5A82FFBD" w:rsidRPr="000275B0">
        <w:rPr>
          <w:rFonts w:asciiTheme="minorHAnsi" w:eastAsia="Times New Roman" w:hAnsiTheme="minorHAnsi" w:cstheme="minorHAnsi"/>
          <w:lang w:eastAsia="nl-NL"/>
        </w:rPr>
        <w:t>:</w:t>
      </w:r>
    </w:p>
    <w:p w:rsidR="003F7228" w:rsidRPr="000275B0" w:rsidRDefault="003F7228" w:rsidP="005750CC">
      <w:pPr>
        <w:rPr>
          <w:rFonts w:asciiTheme="minorHAnsi" w:eastAsia="Times New Roman" w:hAnsiTheme="minorHAnsi" w:cstheme="minorHAnsi"/>
          <w:lang w:eastAsia="nl-NL"/>
        </w:rPr>
      </w:pPr>
    </w:p>
    <w:p w:rsidR="003F7228" w:rsidRPr="000275B0" w:rsidRDefault="003F7228" w:rsidP="005750CC">
      <w:pPr>
        <w:rPr>
          <w:rFonts w:asciiTheme="minorHAnsi" w:eastAsia="Times New Roman" w:hAnsiTheme="minorHAnsi" w:cstheme="minorHAnsi"/>
          <w:b/>
          <w:bCs/>
          <w:lang w:eastAsia="nl-NL"/>
        </w:rPr>
      </w:pPr>
      <w:r w:rsidRPr="000275B0">
        <w:rPr>
          <w:rFonts w:asciiTheme="minorHAnsi" w:eastAsia="Times New Roman" w:hAnsiTheme="minorHAnsi" w:cstheme="minorHAnsi"/>
          <w:b/>
          <w:bCs/>
          <w:lang w:eastAsia="nl-NL"/>
        </w:rPr>
        <w:t>I</w:t>
      </w:r>
      <w:r w:rsidR="000275B0" w:rsidRPr="000275B0">
        <w:rPr>
          <w:rFonts w:asciiTheme="minorHAnsi" w:eastAsia="Times New Roman" w:hAnsiTheme="minorHAnsi" w:cstheme="minorHAnsi"/>
          <w:b/>
          <w:bCs/>
          <w:lang w:eastAsia="nl-NL"/>
        </w:rPr>
        <w:tab/>
      </w:r>
      <w:r w:rsidRPr="000275B0">
        <w:rPr>
          <w:rFonts w:asciiTheme="minorHAnsi" w:eastAsia="Times New Roman" w:hAnsiTheme="minorHAnsi" w:cstheme="minorHAnsi"/>
          <w:b/>
          <w:bCs/>
          <w:lang w:eastAsia="nl-NL"/>
        </w:rPr>
        <w:t>referentiekaders</w:t>
      </w:r>
    </w:p>
    <w:p w:rsidR="003F7228" w:rsidRPr="000275B0" w:rsidRDefault="68CE17E2" w:rsidP="330BEEC3">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Het ontwikkelteam beschrijft dat leerlingen </w:t>
      </w:r>
      <w:r w:rsidR="29398E3F" w:rsidRPr="000275B0">
        <w:rPr>
          <w:rFonts w:asciiTheme="minorHAnsi" w:eastAsia="Times New Roman" w:hAnsiTheme="minorHAnsi" w:cstheme="minorHAnsi"/>
          <w:lang w:eastAsia="nl-NL"/>
        </w:rPr>
        <w:t xml:space="preserve">bij Mens en maatschappij leren vanuit </w:t>
      </w:r>
      <w:r w:rsidRPr="000275B0">
        <w:rPr>
          <w:rFonts w:asciiTheme="minorHAnsi" w:eastAsia="Times New Roman" w:hAnsiTheme="minorHAnsi" w:cstheme="minorHAnsi"/>
          <w:lang w:eastAsia="nl-NL"/>
        </w:rPr>
        <w:t xml:space="preserve">een ‘referentiekader </w:t>
      </w:r>
      <w:r w:rsidRPr="000275B0">
        <w:rPr>
          <w:rFonts w:asciiTheme="minorHAnsi" w:eastAsia="Times New Roman" w:hAnsiTheme="minorHAnsi" w:cstheme="minorHAnsi"/>
          <w:i/>
          <w:iCs/>
          <w:lang w:eastAsia="nl-NL"/>
        </w:rPr>
        <w:t xml:space="preserve">tijd en chronologie </w:t>
      </w:r>
      <w:r w:rsidRPr="000275B0">
        <w:rPr>
          <w:rFonts w:asciiTheme="minorHAnsi" w:eastAsia="Times New Roman" w:hAnsiTheme="minorHAnsi" w:cstheme="minorHAnsi"/>
          <w:lang w:eastAsia="nl-NL"/>
        </w:rPr>
        <w:t xml:space="preserve">en </w:t>
      </w:r>
      <w:r w:rsidR="51FD4BB5" w:rsidRPr="000275B0">
        <w:rPr>
          <w:rFonts w:asciiTheme="minorHAnsi" w:eastAsia="Times New Roman" w:hAnsiTheme="minorHAnsi" w:cstheme="minorHAnsi"/>
          <w:i/>
          <w:iCs/>
          <w:lang w:eastAsia="nl-NL"/>
        </w:rPr>
        <w:t>plaats en ruimte</w:t>
      </w:r>
      <w:r w:rsidR="5EDA09F3" w:rsidRPr="000275B0">
        <w:rPr>
          <w:rFonts w:asciiTheme="minorHAnsi" w:eastAsia="Times New Roman" w:hAnsiTheme="minorHAnsi" w:cstheme="minorHAnsi"/>
          <w:i/>
          <w:iCs/>
          <w:lang w:eastAsia="nl-NL"/>
        </w:rPr>
        <w:t>’</w:t>
      </w:r>
      <w:r w:rsidR="5EDA09F3" w:rsidRPr="000275B0">
        <w:rPr>
          <w:rFonts w:asciiTheme="minorHAnsi" w:eastAsia="Times New Roman" w:hAnsiTheme="minorHAnsi" w:cstheme="minorHAnsi"/>
          <w:lang w:eastAsia="nl-NL"/>
        </w:rPr>
        <w:t>.</w:t>
      </w:r>
      <w:r w:rsidR="159C533C" w:rsidRPr="000275B0">
        <w:rPr>
          <w:rFonts w:asciiTheme="minorHAnsi" w:eastAsia="Times New Roman" w:hAnsiTheme="minorHAnsi" w:cstheme="minorHAnsi"/>
          <w:lang w:eastAsia="nl-NL"/>
        </w:rPr>
        <w:t xml:space="preserve"> Het ontwikkelteam laat de uitwerking van dit referentiekader over aan een vervolgfase.</w:t>
      </w:r>
      <w:r w:rsidR="1B46A64E" w:rsidRPr="000275B0">
        <w:rPr>
          <w:rFonts w:asciiTheme="minorHAnsi" w:eastAsia="Times New Roman" w:hAnsiTheme="minorHAnsi" w:cstheme="minorHAnsi"/>
          <w:lang w:eastAsia="nl-NL"/>
        </w:rPr>
        <w:t xml:space="preserve"> </w:t>
      </w:r>
    </w:p>
    <w:p w:rsidR="003F7228" w:rsidRPr="000275B0" w:rsidRDefault="003F7228" w:rsidP="330BEEC3">
      <w:pPr>
        <w:rPr>
          <w:rFonts w:asciiTheme="minorHAnsi" w:eastAsia="Times New Roman" w:hAnsiTheme="minorHAnsi" w:cstheme="minorHAnsi"/>
          <w:lang w:eastAsia="nl-NL"/>
        </w:rPr>
      </w:pPr>
    </w:p>
    <w:p w:rsidR="003F7228" w:rsidRPr="000275B0" w:rsidRDefault="1B46A64E" w:rsidP="566B173C">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Binnen dit deelproject </w:t>
      </w:r>
      <w:r w:rsidR="4916D716" w:rsidRPr="000275B0">
        <w:rPr>
          <w:rFonts w:asciiTheme="minorHAnsi" w:eastAsia="Times New Roman" w:hAnsiTheme="minorHAnsi" w:cstheme="minorHAnsi"/>
          <w:lang w:eastAsia="nl-NL"/>
        </w:rPr>
        <w:t xml:space="preserve">komt </w:t>
      </w:r>
      <w:r w:rsidR="00D70FB1" w:rsidRPr="000275B0">
        <w:rPr>
          <w:rFonts w:asciiTheme="minorHAnsi" w:eastAsia="Times New Roman" w:hAnsiTheme="minorHAnsi" w:cstheme="minorHAnsi"/>
          <w:lang w:eastAsia="nl-NL"/>
        </w:rPr>
        <w:t xml:space="preserve">een werkgroep </w:t>
      </w:r>
      <w:r w:rsidR="28A3EDD6" w:rsidRPr="000275B0">
        <w:rPr>
          <w:rFonts w:asciiTheme="minorHAnsi" w:eastAsia="Times New Roman" w:hAnsiTheme="minorHAnsi" w:cstheme="minorHAnsi"/>
          <w:lang w:eastAsia="nl-NL"/>
        </w:rPr>
        <w:t xml:space="preserve">met een </w:t>
      </w:r>
      <w:r w:rsidR="00D70FB1" w:rsidRPr="000275B0">
        <w:rPr>
          <w:rFonts w:asciiTheme="minorHAnsi" w:eastAsia="Times New Roman" w:hAnsiTheme="minorHAnsi" w:cstheme="minorHAnsi"/>
          <w:lang w:eastAsia="nl-NL"/>
        </w:rPr>
        <w:t xml:space="preserve">beredeneerd voorstel voor een gelijkwaardig en op elkaar geijkt historisch en geografisch referentiekader [ruimte en tijd]. </w:t>
      </w:r>
      <w:r w:rsidR="2653CC85" w:rsidRPr="000275B0">
        <w:rPr>
          <w:rFonts w:asciiTheme="minorHAnsi" w:eastAsia="Times New Roman" w:hAnsiTheme="minorHAnsi" w:cstheme="minorHAnsi"/>
          <w:lang w:eastAsia="nl-NL"/>
        </w:rPr>
        <w:t xml:space="preserve">De </w:t>
      </w:r>
      <w:r w:rsidR="00D70FB1" w:rsidRPr="000275B0">
        <w:rPr>
          <w:rFonts w:asciiTheme="minorHAnsi" w:eastAsia="Times New Roman" w:hAnsiTheme="minorHAnsi" w:cstheme="minorHAnsi"/>
          <w:lang w:eastAsia="nl-NL"/>
        </w:rPr>
        <w:t xml:space="preserve">werkgroep </w:t>
      </w:r>
      <w:r w:rsidR="6E3DDBF4" w:rsidRPr="000275B0">
        <w:rPr>
          <w:rFonts w:asciiTheme="minorHAnsi" w:eastAsia="Times New Roman" w:hAnsiTheme="minorHAnsi" w:cstheme="minorHAnsi"/>
          <w:lang w:eastAsia="nl-NL"/>
        </w:rPr>
        <w:t xml:space="preserve">stemt het voorstel af met </w:t>
      </w:r>
      <w:r w:rsidR="00D70FB1" w:rsidRPr="000275B0">
        <w:rPr>
          <w:rFonts w:asciiTheme="minorHAnsi" w:eastAsia="Times New Roman" w:hAnsiTheme="minorHAnsi" w:cstheme="minorHAnsi"/>
          <w:lang w:eastAsia="nl-NL"/>
        </w:rPr>
        <w:t>vak- en curriculumspecialisten</w:t>
      </w:r>
      <w:r w:rsidR="4F7D30AB" w:rsidRPr="000275B0">
        <w:rPr>
          <w:rFonts w:asciiTheme="minorHAnsi" w:eastAsia="Times New Roman" w:hAnsiTheme="minorHAnsi" w:cstheme="minorHAnsi"/>
          <w:lang w:eastAsia="nl-NL"/>
        </w:rPr>
        <w:t>.</w:t>
      </w:r>
    </w:p>
    <w:p w:rsidR="330BEEC3" w:rsidRPr="000275B0" w:rsidRDefault="330BEEC3" w:rsidP="330BEEC3">
      <w:pPr>
        <w:rPr>
          <w:rFonts w:asciiTheme="minorHAnsi" w:eastAsia="Times New Roman" w:hAnsiTheme="minorHAnsi" w:cstheme="minorHAnsi"/>
          <w:lang w:eastAsia="nl-NL"/>
        </w:rPr>
      </w:pPr>
    </w:p>
    <w:p w:rsidR="00D70FB1" w:rsidRPr="000275B0" w:rsidRDefault="00D70FB1" w:rsidP="330BEEC3">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Een referentiekader definiëren we hier voorlopig als “een systematische set aan kennisinhouden en ordeningsprincipes waarvan het paraat hebben als beredeneerd minimum kan gelden voor leerlingen om zich te oriënteren in ruimte en in tijd. Zeker voor het historische referentiekader geldt dat zij zich rekenschap zal moeten geven van de inhouden en systematieken van de herijkte canon van Nederland, zoals die naar verwachting in mei 2020 zal worden gepresenteerd.</w:t>
      </w:r>
    </w:p>
    <w:p w:rsidR="330BEEC3" w:rsidRPr="000275B0" w:rsidRDefault="330BEEC3" w:rsidP="330BEEC3">
      <w:pPr>
        <w:rPr>
          <w:rFonts w:asciiTheme="minorHAnsi" w:eastAsia="Times New Roman" w:hAnsiTheme="minorHAnsi" w:cstheme="minorHAnsi"/>
          <w:lang w:eastAsia="nl-NL"/>
        </w:rPr>
      </w:pPr>
    </w:p>
    <w:p w:rsidR="415CC38F" w:rsidRPr="000275B0" w:rsidRDefault="415CC38F" w:rsidP="330BEEC3">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Op werkgroep </w:t>
      </w:r>
      <w:r w:rsidR="003D227C">
        <w:rPr>
          <w:rFonts w:asciiTheme="minorHAnsi" w:eastAsia="Times New Roman" w:hAnsiTheme="minorHAnsi" w:cstheme="minorHAnsi"/>
          <w:lang w:eastAsia="nl-NL"/>
        </w:rPr>
        <w:t xml:space="preserve">komt </w:t>
      </w:r>
      <w:r w:rsidRPr="000275B0">
        <w:rPr>
          <w:rFonts w:asciiTheme="minorHAnsi" w:eastAsia="Times New Roman" w:hAnsiTheme="minorHAnsi" w:cstheme="minorHAnsi"/>
          <w:lang w:eastAsia="nl-NL"/>
        </w:rPr>
        <w:t xml:space="preserve">met </w:t>
      </w:r>
      <w:r w:rsidR="003D227C">
        <w:rPr>
          <w:rFonts w:asciiTheme="minorHAnsi" w:eastAsia="Times New Roman" w:hAnsiTheme="minorHAnsi" w:cstheme="minorHAnsi"/>
          <w:lang w:eastAsia="nl-NL"/>
        </w:rPr>
        <w:t xml:space="preserve">eerst </w:t>
      </w:r>
      <w:r w:rsidRPr="000275B0">
        <w:rPr>
          <w:rFonts w:asciiTheme="minorHAnsi" w:eastAsia="Times New Roman" w:hAnsiTheme="minorHAnsi" w:cstheme="minorHAnsi"/>
          <w:lang w:eastAsia="nl-NL"/>
        </w:rPr>
        <w:t>een voorstel op hoofdlijnen</w:t>
      </w:r>
      <w:r w:rsidR="003D227C">
        <w:rPr>
          <w:rFonts w:asciiTheme="minorHAnsi" w:eastAsia="Times New Roman" w:hAnsiTheme="minorHAnsi" w:cstheme="minorHAnsi"/>
          <w:lang w:eastAsia="nl-NL"/>
        </w:rPr>
        <w:t xml:space="preserve"> voordat de vervolgfase start. Later</w:t>
      </w:r>
      <w:r w:rsidRPr="000275B0">
        <w:rPr>
          <w:rFonts w:asciiTheme="minorHAnsi" w:eastAsia="Times New Roman" w:hAnsiTheme="minorHAnsi" w:cstheme="minorHAnsi"/>
          <w:lang w:eastAsia="nl-NL"/>
        </w:rPr>
        <w:t xml:space="preserve"> volgt het definitieve voorstel.</w:t>
      </w:r>
    </w:p>
    <w:p w:rsidR="00D70FB1" w:rsidRPr="000275B0" w:rsidRDefault="00D70FB1" w:rsidP="005750CC">
      <w:pPr>
        <w:rPr>
          <w:rFonts w:asciiTheme="minorHAnsi" w:eastAsia="Times New Roman" w:hAnsiTheme="minorHAnsi" w:cstheme="minorHAnsi"/>
          <w:lang w:eastAsia="nl-NL"/>
        </w:rPr>
      </w:pPr>
    </w:p>
    <w:p w:rsidR="00C844B6" w:rsidRPr="000275B0" w:rsidRDefault="00C844B6" w:rsidP="00C844B6">
      <w:pPr>
        <w:rPr>
          <w:rStyle w:val="normaltextrun"/>
          <w:rFonts w:asciiTheme="minorHAnsi" w:hAnsiTheme="minorHAnsi" w:cstheme="minorHAnsi"/>
          <w:b/>
          <w:bCs/>
        </w:rPr>
      </w:pPr>
      <w:r w:rsidRPr="000275B0">
        <w:rPr>
          <w:rStyle w:val="normaltextrun"/>
          <w:rFonts w:asciiTheme="minorHAnsi" w:hAnsiTheme="minorHAnsi" w:cstheme="minorHAnsi"/>
          <w:b/>
          <w:bCs/>
        </w:rPr>
        <w:t xml:space="preserve">II </w:t>
      </w:r>
      <w:r w:rsidR="000275B0" w:rsidRPr="000275B0">
        <w:rPr>
          <w:rStyle w:val="normaltextrun"/>
          <w:rFonts w:asciiTheme="minorHAnsi" w:hAnsiTheme="minorHAnsi" w:cstheme="minorHAnsi"/>
          <w:b/>
          <w:bCs/>
        </w:rPr>
        <w:tab/>
      </w:r>
      <w:r w:rsidRPr="000275B0">
        <w:rPr>
          <w:rFonts w:asciiTheme="minorHAnsi" w:hAnsiTheme="minorHAnsi" w:cstheme="minorHAnsi"/>
          <w:b/>
          <w:bCs/>
        </w:rPr>
        <w:t>Verkenning relatie M&amp;M en Burgerschap</w:t>
      </w:r>
    </w:p>
    <w:p w:rsidR="00C844B6" w:rsidRPr="000275B0" w:rsidRDefault="00C844B6" w:rsidP="330BEEC3">
      <w:pPr>
        <w:rPr>
          <w:rStyle w:val="normaltextrun"/>
          <w:rFonts w:asciiTheme="minorHAnsi" w:hAnsiTheme="minorHAnsi" w:cstheme="minorHAnsi"/>
        </w:rPr>
      </w:pPr>
      <w:r w:rsidRPr="000275B0">
        <w:rPr>
          <w:rStyle w:val="normaltextrun"/>
          <w:rFonts w:asciiTheme="minorHAnsi" w:hAnsiTheme="minorHAnsi" w:cstheme="minorHAnsi"/>
        </w:rPr>
        <w:t xml:space="preserve">In het voorstel van het OT M&amp;M staan deels dezelfde inhouden en concepten als bij Burgerschap. Toch is er sprake van verschillen in termen van meer/ minder, maar ook in benadering van hetzelfde concept. Het gevaar </w:t>
      </w:r>
      <w:r w:rsidR="55AA3D58" w:rsidRPr="000275B0">
        <w:rPr>
          <w:rStyle w:val="normaltextrun"/>
          <w:rFonts w:asciiTheme="minorHAnsi" w:hAnsiTheme="minorHAnsi" w:cstheme="minorHAnsi"/>
        </w:rPr>
        <w:t>bestaat</w:t>
      </w:r>
      <w:r w:rsidR="000275B0" w:rsidRPr="000275B0">
        <w:rPr>
          <w:rStyle w:val="normaltextrun"/>
          <w:rFonts w:asciiTheme="minorHAnsi" w:hAnsiTheme="minorHAnsi" w:cstheme="minorHAnsi"/>
        </w:rPr>
        <w:t xml:space="preserve"> </w:t>
      </w:r>
      <w:r w:rsidRPr="000275B0">
        <w:rPr>
          <w:rStyle w:val="normaltextrun"/>
          <w:rFonts w:asciiTheme="minorHAnsi" w:hAnsiTheme="minorHAnsi" w:cstheme="minorHAnsi"/>
        </w:rPr>
        <w:t xml:space="preserve">dat </w:t>
      </w:r>
      <w:r w:rsidR="6AAFC9D6" w:rsidRPr="000275B0">
        <w:rPr>
          <w:rStyle w:val="normaltextrun"/>
          <w:rFonts w:asciiTheme="minorHAnsi" w:hAnsiTheme="minorHAnsi" w:cstheme="minorHAnsi"/>
        </w:rPr>
        <w:t xml:space="preserve">Burgerschap en Mens en maatschappij </w:t>
      </w:r>
      <w:r w:rsidRPr="000275B0">
        <w:rPr>
          <w:rStyle w:val="normaltextrun"/>
          <w:rFonts w:asciiTheme="minorHAnsi" w:hAnsiTheme="minorHAnsi" w:cstheme="minorHAnsi"/>
        </w:rPr>
        <w:t xml:space="preserve">zich </w:t>
      </w:r>
      <w:r w:rsidR="1CE630D7" w:rsidRPr="000275B0">
        <w:rPr>
          <w:rStyle w:val="normaltextrun"/>
          <w:rFonts w:asciiTheme="minorHAnsi" w:hAnsiTheme="minorHAnsi" w:cstheme="minorHAnsi"/>
        </w:rPr>
        <w:t>onafhankelijk</w:t>
      </w:r>
      <w:r w:rsidR="000275B0" w:rsidRPr="000275B0">
        <w:rPr>
          <w:rStyle w:val="normaltextrun"/>
          <w:rFonts w:asciiTheme="minorHAnsi" w:hAnsiTheme="minorHAnsi" w:cstheme="minorHAnsi"/>
        </w:rPr>
        <w:t xml:space="preserve"> </w:t>
      </w:r>
      <w:r w:rsidRPr="000275B0">
        <w:rPr>
          <w:rStyle w:val="normaltextrun"/>
          <w:rFonts w:asciiTheme="minorHAnsi" w:hAnsiTheme="minorHAnsi" w:cstheme="minorHAnsi"/>
        </w:rPr>
        <w:t xml:space="preserve">blijven ontwikkelen, waarmee ‘overladenheid’ en gebrek aan samenhang op de loer ligt. Beide ontwikkelteams hebben dit ook geconstateerd en hebben opgeroepen om hier een slag in te maken. </w:t>
      </w:r>
    </w:p>
    <w:p w:rsidR="00C844B6" w:rsidRPr="000275B0" w:rsidRDefault="00C844B6" w:rsidP="330BEEC3">
      <w:pPr>
        <w:rPr>
          <w:rStyle w:val="normaltextrun"/>
          <w:rFonts w:asciiTheme="minorHAnsi" w:hAnsiTheme="minorHAnsi" w:cstheme="minorHAnsi"/>
        </w:rPr>
      </w:pPr>
    </w:p>
    <w:p w:rsidR="00C844B6" w:rsidRPr="000275B0" w:rsidRDefault="3BBC1666" w:rsidP="000275B0">
      <w:pPr>
        <w:rPr>
          <w:rFonts w:asciiTheme="minorHAnsi" w:hAnsiTheme="minorHAnsi" w:cstheme="minorHAnsi"/>
        </w:rPr>
      </w:pPr>
      <w:r w:rsidRPr="000275B0">
        <w:rPr>
          <w:rStyle w:val="normaltextrun"/>
          <w:rFonts w:asciiTheme="minorHAnsi" w:hAnsiTheme="minorHAnsi" w:cstheme="minorHAnsi"/>
        </w:rPr>
        <w:t xml:space="preserve">Binnen dit deeltraject </w:t>
      </w:r>
      <w:r w:rsidR="000275B0" w:rsidRPr="000275B0">
        <w:rPr>
          <w:rStyle w:val="normaltextrun"/>
          <w:rFonts w:asciiTheme="minorHAnsi" w:hAnsiTheme="minorHAnsi" w:cstheme="minorHAnsi"/>
        </w:rPr>
        <w:t>beschrijft SLO</w:t>
      </w:r>
      <w:r w:rsidR="00C844B6" w:rsidRPr="000275B0">
        <w:rPr>
          <w:rFonts w:asciiTheme="minorHAnsi" w:hAnsiTheme="minorHAnsi" w:cstheme="minorHAnsi"/>
        </w:rPr>
        <w:t xml:space="preserve"> </w:t>
      </w:r>
      <w:r w:rsidR="00445A73">
        <w:rPr>
          <w:rFonts w:asciiTheme="minorHAnsi" w:hAnsiTheme="minorHAnsi" w:cstheme="minorHAnsi"/>
        </w:rPr>
        <w:t xml:space="preserve">aan </w:t>
      </w:r>
      <w:r w:rsidR="00C844B6" w:rsidRPr="000275B0">
        <w:rPr>
          <w:rFonts w:asciiTheme="minorHAnsi" w:hAnsiTheme="minorHAnsi" w:cstheme="minorHAnsi"/>
        </w:rPr>
        <w:t xml:space="preserve">de hand van diepte-interviews met </w:t>
      </w:r>
      <w:r w:rsidR="290EE35B" w:rsidRPr="000275B0">
        <w:rPr>
          <w:rFonts w:asciiTheme="minorHAnsi" w:hAnsiTheme="minorHAnsi" w:cstheme="minorHAnsi"/>
        </w:rPr>
        <w:t>deskundigen (</w:t>
      </w:r>
      <w:r w:rsidR="000275B0" w:rsidRPr="000275B0">
        <w:rPr>
          <w:rFonts w:asciiTheme="minorHAnsi" w:hAnsiTheme="minorHAnsi" w:cstheme="minorHAnsi"/>
        </w:rPr>
        <w:t xml:space="preserve">o.a. </w:t>
      </w:r>
      <w:r w:rsidR="290EE35B" w:rsidRPr="000275B0">
        <w:rPr>
          <w:rFonts w:asciiTheme="minorHAnsi" w:hAnsiTheme="minorHAnsi" w:cstheme="minorHAnsi"/>
        </w:rPr>
        <w:t xml:space="preserve">opleiders, leraren, specialisten) de relatie tussen de opbrengsten van </w:t>
      </w:r>
      <w:r w:rsidR="3A279440" w:rsidRPr="000275B0">
        <w:rPr>
          <w:rFonts w:asciiTheme="minorHAnsi" w:hAnsiTheme="minorHAnsi" w:cstheme="minorHAnsi"/>
        </w:rPr>
        <w:t>Mens en maatschappij</w:t>
      </w:r>
      <w:r w:rsidR="00445A73">
        <w:rPr>
          <w:rFonts w:asciiTheme="minorHAnsi" w:hAnsiTheme="minorHAnsi" w:cstheme="minorHAnsi"/>
        </w:rPr>
        <w:t xml:space="preserve"> en Burgers</w:t>
      </w:r>
      <w:bookmarkStart w:id="0" w:name="_GoBack"/>
      <w:bookmarkEnd w:id="0"/>
      <w:r w:rsidR="00445A73">
        <w:rPr>
          <w:rFonts w:asciiTheme="minorHAnsi" w:hAnsiTheme="minorHAnsi" w:cstheme="minorHAnsi"/>
        </w:rPr>
        <w:t>chap</w:t>
      </w:r>
      <w:r w:rsidR="000275B0" w:rsidRPr="000275B0">
        <w:rPr>
          <w:rFonts w:asciiTheme="minorHAnsi" w:hAnsiTheme="minorHAnsi" w:cstheme="minorHAnsi"/>
        </w:rPr>
        <w:t>. De</w:t>
      </w:r>
      <w:r w:rsidR="3A279440" w:rsidRPr="000275B0">
        <w:rPr>
          <w:rFonts w:asciiTheme="minorHAnsi" w:hAnsiTheme="minorHAnsi" w:cstheme="minorHAnsi"/>
        </w:rPr>
        <w:t xml:space="preserve"> conclusies worden voorgelegd aan een focusgroep. </w:t>
      </w:r>
    </w:p>
    <w:p w:rsidR="00C844B6" w:rsidRPr="000275B0" w:rsidRDefault="00C844B6" w:rsidP="330BEEC3">
      <w:pPr>
        <w:rPr>
          <w:rFonts w:asciiTheme="minorHAnsi" w:hAnsiTheme="minorHAnsi" w:cstheme="minorHAnsi"/>
        </w:rPr>
      </w:pPr>
    </w:p>
    <w:p w:rsidR="00C844B6" w:rsidRPr="000275B0" w:rsidRDefault="00C844B6" w:rsidP="330BEEC3">
      <w:pPr>
        <w:rPr>
          <w:rFonts w:asciiTheme="minorHAnsi" w:hAnsiTheme="minorHAnsi" w:cstheme="minorHAnsi"/>
        </w:rPr>
      </w:pPr>
      <w:r w:rsidRPr="000275B0">
        <w:rPr>
          <w:rFonts w:asciiTheme="minorHAnsi" w:hAnsiTheme="minorHAnsi" w:cstheme="minorHAnsi"/>
        </w:rPr>
        <w:t xml:space="preserve">Het beoogde eindproduct </w:t>
      </w:r>
      <w:r w:rsidR="024E982E" w:rsidRPr="000275B0">
        <w:rPr>
          <w:rFonts w:asciiTheme="minorHAnsi" w:hAnsiTheme="minorHAnsi" w:cstheme="minorHAnsi"/>
        </w:rPr>
        <w:t xml:space="preserve">is een </w:t>
      </w:r>
      <w:r w:rsidR="3AB4EEEB" w:rsidRPr="000275B0">
        <w:rPr>
          <w:rFonts w:asciiTheme="minorHAnsi" w:hAnsiTheme="minorHAnsi" w:cstheme="minorHAnsi"/>
        </w:rPr>
        <w:t xml:space="preserve">advies voor </w:t>
      </w:r>
      <w:r w:rsidR="2321C634" w:rsidRPr="000275B0">
        <w:rPr>
          <w:rFonts w:asciiTheme="minorHAnsi" w:hAnsiTheme="minorHAnsi" w:cstheme="minorHAnsi"/>
        </w:rPr>
        <w:t>de vervolgfase</w:t>
      </w:r>
      <w:r w:rsidR="6713E1D3" w:rsidRPr="000275B0">
        <w:rPr>
          <w:rFonts w:asciiTheme="minorHAnsi" w:hAnsiTheme="minorHAnsi" w:cstheme="minorHAnsi"/>
        </w:rPr>
        <w:t xml:space="preserve"> </w:t>
      </w:r>
      <w:r w:rsidR="00445A73">
        <w:rPr>
          <w:rFonts w:asciiTheme="minorHAnsi" w:hAnsiTheme="minorHAnsi" w:cstheme="minorHAnsi"/>
        </w:rPr>
        <w:t xml:space="preserve">waarin kerndoelen worden </w:t>
      </w:r>
      <w:r w:rsidR="1D638945" w:rsidRPr="000275B0">
        <w:rPr>
          <w:rFonts w:asciiTheme="minorHAnsi" w:hAnsiTheme="minorHAnsi" w:cstheme="minorHAnsi"/>
        </w:rPr>
        <w:t>ontwikkel</w:t>
      </w:r>
      <w:r w:rsidR="00445A73">
        <w:rPr>
          <w:rFonts w:asciiTheme="minorHAnsi" w:hAnsiTheme="minorHAnsi" w:cstheme="minorHAnsi"/>
        </w:rPr>
        <w:t>d</w:t>
      </w:r>
      <w:r w:rsidRPr="000275B0">
        <w:rPr>
          <w:rFonts w:asciiTheme="minorHAnsi" w:hAnsiTheme="minorHAnsi" w:cstheme="minorHAnsi"/>
        </w:rPr>
        <w:t>.</w:t>
      </w:r>
    </w:p>
    <w:p w:rsidR="00C844B6" w:rsidRPr="000275B0" w:rsidRDefault="00C844B6" w:rsidP="005750CC">
      <w:pPr>
        <w:rPr>
          <w:rFonts w:asciiTheme="minorHAnsi" w:eastAsia="Times New Roman" w:hAnsiTheme="minorHAnsi" w:cstheme="minorHAnsi"/>
          <w:lang w:eastAsia="nl-NL"/>
        </w:rPr>
      </w:pPr>
    </w:p>
    <w:p w:rsidR="003F7228" w:rsidRPr="000275B0" w:rsidRDefault="003F7228" w:rsidP="003F7228">
      <w:pPr>
        <w:rPr>
          <w:rFonts w:asciiTheme="minorHAnsi" w:hAnsiTheme="minorHAnsi" w:cstheme="minorHAnsi"/>
          <w:b/>
        </w:rPr>
      </w:pPr>
      <w:r w:rsidRPr="000275B0">
        <w:rPr>
          <w:rFonts w:asciiTheme="minorHAnsi" w:hAnsiTheme="minorHAnsi" w:cstheme="minorHAnsi"/>
          <w:b/>
        </w:rPr>
        <w:t xml:space="preserve">III </w:t>
      </w:r>
      <w:r w:rsidR="000275B0" w:rsidRPr="000275B0">
        <w:rPr>
          <w:rFonts w:asciiTheme="minorHAnsi" w:hAnsiTheme="minorHAnsi" w:cstheme="minorHAnsi"/>
          <w:b/>
        </w:rPr>
        <w:tab/>
      </w:r>
      <w:r w:rsidRPr="000275B0">
        <w:rPr>
          <w:rFonts w:asciiTheme="minorHAnsi" w:hAnsiTheme="minorHAnsi" w:cstheme="minorHAnsi"/>
          <w:b/>
        </w:rPr>
        <w:t>Denk- en werkwijzen M&amp;M</w:t>
      </w:r>
    </w:p>
    <w:p w:rsidR="000275B0" w:rsidRPr="000275B0" w:rsidRDefault="63719D9B">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In het eindproduct van het </w:t>
      </w:r>
      <w:r w:rsidR="003F7228" w:rsidRPr="000275B0">
        <w:rPr>
          <w:rFonts w:asciiTheme="minorHAnsi" w:eastAsia="Times New Roman" w:hAnsiTheme="minorHAnsi" w:cstheme="minorHAnsi"/>
          <w:lang w:eastAsia="nl-NL"/>
        </w:rPr>
        <w:t xml:space="preserve">ontwikkelteam M&amp;M </w:t>
      </w:r>
      <w:r w:rsidR="0FD34E0A" w:rsidRPr="000275B0">
        <w:rPr>
          <w:rFonts w:asciiTheme="minorHAnsi" w:eastAsia="Times New Roman" w:hAnsiTheme="minorHAnsi" w:cstheme="minorHAnsi"/>
          <w:lang w:eastAsia="nl-NL"/>
        </w:rPr>
        <w:t xml:space="preserve">staan </w:t>
      </w:r>
      <w:r w:rsidR="003F7228" w:rsidRPr="000275B0">
        <w:rPr>
          <w:rFonts w:asciiTheme="minorHAnsi" w:eastAsia="Times New Roman" w:hAnsiTheme="minorHAnsi" w:cstheme="minorHAnsi"/>
          <w:lang w:eastAsia="nl-NL"/>
        </w:rPr>
        <w:t>denk- en werkwijzen</w:t>
      </w:r>
      <w:r w:rsidR="1180BB9A" w:rsidRPr="000275B0">
        <w:rPr>
          <w:rFonts w:asciiTheme="minorHAnsi" w:eastAsia="Times New Roman" w:hAnsiTheme="minorHAnsi" w:cstheme="minorHAnsi"/>
          <w:lang w:eastAsia="nl-NL"/>
        </w:rPr>
        <w:t xml:space="preserve"> beschreven</w:t>
      </w:r>
      <w:r w:rsidR="003F7228" w:rsidRPr="000275B0">
        <w:rPr>
          <w:rFonts w:asciiTheme="minorHAnsi" w:eastAsia="Times New Roman" w:hAnsiTheme="minorHAnsi" w:cstheme="minorHAnsi"/>
          <w:lang w:eastAsia="nl-NL"/>
        </w:rPr>
        <w:t xml:space="preserve">. </w:t>
      </w:r>
      <w:r w:rsidR="77BB7DE1" w:rsidRPr="000275B0">
        <w:rPr>
          <w:rFonts w:asciiTheme="minorHAnsi" w:eastAsia="Times New Roman" w:hAnsiTheme="minorHAnsi" w:cstheme="minorHAnsi"/>
          <w:lang w:eastAsia="nl-NL"/>
        </w:rPr>
        <w:t xml:space="preserve">De zogenaamde ‘denkwijzen’ zijn relatief nieuw. </w:t>
      </w:r>
      <w:r w:rsidR="549B3C9D" w:rsidRPr="000275B0">
        <w:rPr>
          <w:rFonts w:asciiTheme="minorHAnsi" w:eastAsia="Times New Roman" w:hAnsiTheme="minorHAnsi" w:cstheme="minorHAnsi"/>
          <w:lang w:eastAsia="nl-NL"/>
        </w:rPr>
        <w:t>H</w:t>
      </w:r>
      <w:r w:rsidR="003F7228" w:rsidRPr="000275B0">
        <w:rPr>
          <w:rFonts w:asciiTheme="minorHAnsi" w:eastAsia="Times New Roman" w:hAnsiTheme="minorHAnsi" w:cstheme="minorHAnsi"/>
          <w:lang w:eastAsia="nl-NL"/>
        </w:rPr>
        <w:t>oe deze geoperationaliseerd kunnen worden voor het leergebied M&amp;M vraagt om een nadere</w:t>
      </w:r>
      <w:r w:rsidR="000275B0" w:rsidRPr="000275B0">
        <w:rPr>
          <w:rFonts w:asciiTheme="minorHAnsi" w:eastAsia="Times New Roman" w:hAnsiTheme="minorHAnsi" w:cstheme="minorHAnsi"/>
          <w:lang w:eastAsia="nl-NL"/>
        </w:rPr>
        <w:t xml:space="preserve"> </w:t>
      </w:r>
      <w:r w:rsidR="0EAC2902" w:rsidRPr="000275B0">
        <w:rPr>
          <w:rFonts w:asciiTheme="minorHAnsi" w:eastAsia="Times New Roman" w:hAnsiTheme="minorHAnsi" w:cstheme="minorHAnsi"/>
          <w:lang w:eastAsia="nl-NL"/>
        </w:rPr>
        <w:t>doordenking</w:t>
      </w:r>
      <w:r w:rsidR="00445A73">
        <w:rPr>
          <w:rFonts w:asciiTheme="minorHAnsi" w:eastAsia="Times New Roman" w:hAnsiTheme="minorHAnsi" w:cstheme="minorHAnsi"/>
          <w:lang w:eastAsia="nl-NL"/>
        </w:rPr>
        <w:t>.</w:t>
      </w:r>
      <w:r w:rsidR="000275B0" w:rsidRPr="000275B0">
        <w:rPr>
          <w:rFonts w:asciiTheme="minorHAnsi" w:eastAsia="Times New Roman" w:hAnsiTheme="minorHAnsi" w:cstheme="minorHAnsi"/>
          <w:lang w:eastAsia="nl-NL"/>
        </w:rPr>
        <w:t xml:space="preserve"> </w:t>
      </w:r>
      <w:r w:rsidR="00445A73">
        <w:rPr>
          <w:rFonts w:asciiTheme="minorHAnsi" w:eastAsia="Times New Roman" w:hAnsiTheme="minorHAnsi" w:cstheme="minorHAnsi"/>
          <w:lang w:eastAsia="nl-NL"/>
        </w:rPr>
        <w:t xml:space="preserve">Gelijktijdig worden de </w:t>
      </w:r>
      <w:r w:rsidR="003F7228" w:rsidRPr="000275B0">
        <w:rPr>
          <w:rFonts w:asciiTheme="minorHAnsi" w:eastAsia="Times New Roman" w:hAnsiTheme="minorHAnsi" w:cstheme="minorHAnsi"/>
          <w:lang w:eastAsia="nl-NL"/>
        </w:rPr>
        <w:t>denk-</w:t>
      </w:r>
      <w:r w:rsidR="00445A73">
        <w:rPr>
          <w:rFonts w:asciiTheme="minorHAnsi" w:eastAsia="Times New Roman" w:hAnsiTheme="minorHAnsi" w:cstheme="minorHAnsi"/>
          <w:lang w:eastAsia="nl-NL"/>
        </w:rPr>
        <w:t xml:space="preserve"> </w:t>
      </w:r>
      <w:r w:rsidR="00445A73" w:rsidRPr="000275B0" w:rsidDel="00445A73">
        <w:rPr>
          <w:rFonts w:asciiTheme="minorHAnsi" w:eastAsia="Times New Roman" w:hAnsiTheme="minorHAnsi" w:cstheme="minorHAnsi"/>
          <w:lang w:eastAsia="nl-NL"/>
        </w:rPr>
        <w:t xml:space="preserve"> </w:t>
      </w:r>
      <w:r w:rsidR="00445A73">
        <w:rPr>
          <w:rFonts w:asciiTheme="minorHAnsi" w:eastAsia="Times New Roman" w:hAnsiTheme="minorHAnsi" w:cstheme="minorHAnsi"/>
          <w:lang w:eastAsia="nl-NL"/>
        </w:rPr>
        <w:t>&amp; wer</w:t>
      </w:r>
      <w:r w:rsidR="003F7228" w:rsidRPr="000275B0">
        <w:rPr>
          <w:rFonts w:asciiTheme="minorHAnsi" w:eastAsia="Times New Roman" w:hAnsiTheme="minorHAnsi" w:cstheme="minorHAnsi"/>
          <w:lang w:eastAsia="nl-NL"/>
        </w:rPr>
        <w:t>kwijzen</w:t>
      </w:r>
      <w:r w:rsidR="00445A73">
        <w:rPr>
          <w:rFonts w:asciiTheme="minorHAnsi" w:eastAsia="Times New Roman" w:hAnsiTheme="minorHAnsi" w:cstheme="minorHAnsi"/>
          <w:lang w:eastAsia="nl-NL"/>
        </w:rPr>
        <w:t xml:space="preserve"> van alle leergebieden aangescherpt en daar zal bij de operationalisering door M&amp;M rekening mee gehouden moeten worden</w:t>
      </w:r>
      <w:r w:rsidR="003F7228" w:rsidRPr="000275B0">
        <w:rPr>
          <w:rFonts w:asciiTheme="minorHAnsi" w:eastAsia="Times New Roman" w:hAnsiTheme="minorHAnsi" w:cstheme="minorHAnsi"/>
          <w:lang w:eastAsia="nl-NL"/>
        </w:rPr>
        <w:t xml:space="preserve">. </w:t>
      </w:r>
    </w:p>
    <w:p w:rsidR="000275B0" w:rsidRPr="000275B0" w:rsidRDefault="000275B0">
      <w:pPr>
        <w:rPr>
          <w:rFonts w:asciiTheme="minorHAnsi" w:eastAsia="Times New Roman" w:hAnsiTheme="minorHAnsi" w:cstheme="minorHAnsi"/>
          <w:lang w:eastAsia="nl-NL"/>
        </w:rPr>
      </w:pPr>
    </w:p>
    <w:p w:rsidR="003F7228" w:rsidRPr="000275B0" w:rsidRDefault="000275B0">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 xml:space="preserve">Binnen dit deeltraject kijkt </w:t>
      </w:r>
      <w:r w:rsidR="003F7228" w:rsidRPr="000275B0">
        <w:rPr>
          <w:rFonts w:asciiTheme="minorHAnsi" w:eastAsia="Times New Roman" w:hAnsiTheme="minorHAnsi" w:cstheme="minorHAnsi"/>
          <w:lang w:eastAsia="nl-NL"/>
        </w:rPr>
        <w:t xml:space="preserve">SLO </w:t>
      </w:r>
      <w:r w:rsidR="047381B7" w:rsidRPr="000275B0">
        <w:rPr>
          <w:rFonts w:asciiTheme="minorHAnsi" w:eastAsia="Times New Roman" w:hAnsiTheme="minorHAnsi" w:cstheme="minorHAnsi"/>
          <w:lang w:eastAsia="nl-NL"/>
        </w:rPr>
        <w:t xml:space="preserve">of en hoe deze </w:t>
      </w:r>
      <w:r w:rsidRPr="000275B0">
        <w:rPr>
          <w:rFonts w:asciiTheme="minorHAnsi" w:eastAsia="Times New Roman" w:hAnsiTheme="minorHAnsi" w:cstheme="minorHAnsi"/>
          <w:lang w:eastAsia="nl-NL"/>
        </w:rPr>
        <w:t xml:space="preserve">‘wijzen’ </w:t>
      </w:r>
      <w:r w:rsidR="047381B7" w:rsidRPr="000275B0">
        <w:rPr>
          <w:rFonts w:asciiTheme="minorHAnsi" w:eastAsia="Times New Roman" w:hAnsiTheme="minorHAnsi" w:cstheme="minorHAnsi"/>
          <w:lang w:eastAsia="nl-NL"/>
        </w:rPr>
        <w:t>beter op elkaar kunnen worden afgestemd.</w:t>
      </w:r>
      <w:r w:rsidRPr="000275B0">
        <w:rPr>
          <w:rFonts w:asciiTheme="minorHAnsi" w:eastAsia="Times New Roman" w:hAnsiTheme="minorHAnsi" w:cstheme="minorHAnsi"/>
          <w:lang w:eastAsia="nl-NL"/>
        </w:rPr>
        <w:t xml:space="preserve"> </w:t>
      </w:r>
      <w:r w:rsidR="003F7228" w:rsidRPr="000275B0">
        <w:rPr>
          <w:rFonts w:asciiTheme="minorHAnsi" w:eastAsia="Times New Roman" w:hAnsiTheme="minorHAnsi" w:cstheme="minorHAnsi"/>
          <w:lang w:eastAsia="nl-NL"/>
        </w:rPr>
        <w:t>De aanpak omvat onder meer om het wegnemen van overlap, het toewerken een eenduidiger begrippenkader, het afstemmen tussen alle leergebieden en het zo mogelijk herformuleren van enkele van de meest voorkomende denk- en werkwijzen op een hoger aggregatieniveau.</w:t>
      </w:r>
    </w:p>
    <w:p w:rsidR="003F7228" w:rsidRPr="000275B0" w:rsidRDefault="003F7228" w:rsidP="23ADBD10">
      <w:pPr>
        <w:pStyle w:val="paragraph"/>
        <w:spacing w:before="0" w:beforeAutospacing="0" w:after="0" w:afterAutospacing="0"/>
        <w:textAlignment w:val="baseline"/>
        <w:rPr>
          <w:rFonts w:asciiTheme="minorHAnsi" w:hAnsiTheme="minorHAnsi" w:cstheme="minorHAnsi"/>
          <w:sz w:val="20"/>
          <w:szCs w:val="20"/>
        </w:rPr>
      </w:pPr>
    </w:p>
    <w:p w:rsidR="003F7228" w:rsidRPr="000275B0" w:rsidRDefault="6198BCD7" w:rsidP="000275B0">
      <w:pPr>
        <w:rPr>
          <w:rFonts w:asciiTheme="minorHAnsi" w:hAnsiTheme="minorHAnsi" w:cstheme="minorHAnsi"/>
        </w:rPr>
      </w:pPr>
      <w:r w:rsidRPr="000275B0">
        <w:rPr>
          <w:rFonts w:asciiTheme="minorHAnsi" w:hAnsiTheme="minorHAnsi" w:cstheme="minorHAnsi"/>
        </w:rPr>
        <w:t>Binnen dit deelproject kijk</w:t>
      </w:r>
      <w:r w:rsidR="000275B0">
        <w:rPr>
          <w:rFonts w:asciiTheme="minorHAnsi" w:hAnsiTheme="minorHAnsi" w:cstheme="minorHAnsi"/>
        </w:rPr>
        <w:t>t SLO</w:t>
      </w:r>
      <w:r w:rsidRPr="000275B0">
        <w:rPr>
          <w:rFonts w:asciiTheme="minorHAnsi" w:hAnsiTheme="minorHAnsi" w:cstheme="minorHAnsi"/>
        </w:rPr>
        <w:t xml:space="preserve"> </w:t>
      </w:r>
      <w:r w:rsidR="003F7228" w:rsidRPr="000275B0">
        <w:rPr>
          <w:rFonts w:asciiTheme="minorHAnsi" w:hAnsiTheme="minorHAnsi" w:cstheme="minorHAnsi"/>
        </w:rPr>
        <w:t xml:space="preserve">welke denkwijzen goed aansluiten bij Oriëntatie op jezelf en de wereld (po) </w:t>
      </w:r>
      <w:r w:rsidR="125319C2" w:rsidRPr="000275B0">
        <w:rPr>
          <w:rFonts w:asciiTheme="minorHAnsi" w:hAnsiTheme="minorHAnsi" w:cstheme="minorHAnsi"/>
        </w:rPr>
        <w:t xml:space="preserve">en </w:t>
      </w:r>
      <w:r w:rsidR="003F7228" w:rsidRPr="000275B0">
        <w:rPr>
          <w:rFonts w:asciiTheme="minorHAnsi" w:hAnsiTheme="minorHAnsi" w:cstheme="minorHAnsi"/>
        </w:rPr>
        <w:t xml:space="preserve">de afzonderlijke M&amp;M vakken in de onderbouw vo. Het gaat hier in eerste instantie om </w:t>
      </w:r>
      <w:r w:rsidR="1C91B4C2" w:rsidRPr="000275B0">
        <w:rPr>
          <w:rFonts w:asciiTheme="minorHAnsi" w:hAnsiTheme="minorHAnsi" w:cstheme="minorHAnsi"/>
        </w:rPr>
        <w:t xml:space="preserve">de schoolvakken </w:t>
      </w:r>
      <w:r w:rsidR="003F7228" w:rsidRPr="000275B0">
        <w:rPr>
          <w:rFonts w:asciiTheme="minorHAnsi" w:hAnsiTheme="minorHAnsi" w:cstheme="minorHAnsi"/>
        </w:rPr>
        <w:lastRenderedPageBreak/>
        <w:t>Geschiedenis, Aardrijkskunde, Economie</w:t>
      </w:r>
      <w:r w:rsidR="000275B0">
        <w:rPr>
          <w:rFonts w:asciiTheme="minorHAnsi" w:hAnsiTheme="minorHAnsi" w:cstheme="minorHAnsi"/>
        </w:rPr>
        <w:t xml:space="preserve"> </w:t>
      </w:r>
      <w:r w:rsidR="7B46BF51" w:rsidRPr="000275B0">
        <w:rPr>
          <w:rFonts w:asciiTheme="minorHAnsi" w:hAnsiTheme="minorHAnsi" w:cstheme="minorHAnsi"/>
        </w:rPr>
        <w:t>en h</w:t>
      </w:r>
      <w:r w:rsidR="68CE693C" w:rsidRPr="000275B0">
        <w:rPr>
          <w:rFonts w:asciiTheme="minorHAnsi" w:hAnsiTheme="minorHAnsi" w:cstheme="minorHAnsi"/>
        </w:rPr>
        <w:t>oe</w:t>
      </w:r>
      <w:r w:rsidR="003F7228" w:rsidRPr="000275B0">
        <w:rPr>
          <w:rFonts w:asciiTheme="minorHAnsi" w:hAnsiTheme="minorHAnsi" w:cstheme="minorHAnsi"/>
        </w:rPr>
        <w:t xml:space="preserve"> denkwijzen </w:t>
      </w:r>
      <w:r w:rsidR="427EA80B" w:rsidRPr="000275B0">
        <w:rPr>
          <w:rFonts w:asciiTheme="minorHAnsi" w:hAnsiTheme="minorHAnsi" w:cstheme="minorHAnsi"/>
        </w:rPr>
        <w:t>kunnen worden</w:t>
      </w:r>
      <w:r w:rsidR="003F7228" w:rsidRPr="000275B0">
        <w:rPr>
          <w:rFonts w:asciiTheme="minorHAnsi" w:hAnsiTheme="minorHAnsi" w:cstheme="minorHAnsi"/>
        </w:rPr>
        <w:t xml:space="preserve"> geïllustreerd met voorbeelden vanuit geschiedenis, aardrijkskunde en economie. </w:t>
      </w:r>
      <w:r w:rsidR="4DFE8377" w:rsidRPr="000275B0">
        <w:rPr>
          <w:rFonts w:asciiTheme="minorHAnsi" w:hAnsiTheme="minorHAnsi" w:cstheme="minorHAnsi"/>
        </w:rPr>
        <w:t>De opbrengsten worden voorgelegd aan een focusgroep van deskundigen.</w:t>
      </w:r>
    </w:p>
    <w:p w:rsidR="6D307D66" w:rsidRPr="000275B0" w:rsidRDefault="6D307D66" w:rsidP="6D307D66">
      <w:pPr>
        <w:rPr>
          <w:rFonts w:asciiTheme="minorHAnsi" w:hAnsiTheme="minorHAnsi" w:cstheme="minorHAnsi"/>
        </w:rPr>
      </w:pPr>
    </w:p>
    <w:p w:rsidR="000275B0" w:rsidRDefault="4DFE8377" w:rsidP="005750CC">
      <w:pPr>
        <w:rPr>
          <w:rFonts w:asciiTheme="minorHAnsi" w:hAnsiTheme="minorHAnsi" w:cstheme="minorHAnsi"/>
        </w:rPr>
      </w:pPr>
      <w:r w:rsidRPr="000275B0">
        <w:rPr>
          <w:rFonts w:asciiTheme="minorHAnsi" w:hAnsiTheme="minorHAnsi" w:cstheme="minorHAnsi"/>
        </w:rPr>
        <w:t xml:space="preserve">Het beoogde eindproduct is een advies voor de vervolgfase. </w:t>
      </w:r>
    </w:p>
    <w:p w:rsidR="000275B0" w:rsidRDefault="000275B0" w:rsidP="005750CC">
      <w:pPr>
        <w:rPr>
          <w:rFonts w:asciiTheme="minorHAnsi" w:hAnsiTheme="minorHAnsi" w:cstheme="minorHAnsi"/>
        </w:rPr>
      </w:pPr>
    </w:p>
    <w:p w:rsidR="005750CC" w:rsidRPr="000275B0" w:rsidRDefault="00C844B6" w:rsidP="005750CC">
      <w:pPr>
        <w:rPr>
          <w:rFonts w:asciiTheme="minorHAnsi" w:eastAsia="Times New Roman" w:hAnsiTheme="minorHAnsi" w:cstheme="minorHAnsi"/>
          <w:b/>
          <w:bCs/>
          <w:lang w:eastAsia="nl-NL"/>
        </w:rPr>
      </w:pPr>
      <w:r w:rsidRPr="000275B0">
        <w:rPr>
          <w:rFonts w:asciiTheme="minorHAnsi" w:eastAsia="Times New Roman" w:hAnsiTheme="minorHAnsi" w:cstheme="minorHAnsi"/>
          <w:b/>
          <w:bCs/>
          <w:lang w:eastAsia="nl-NL"/>
        </w:rPr>
        <w:t xml:space="preserve">IV </w:t>
      </w:r>
      <w:r w:rsidR="000275B0">
        <w:rPr>
          <w:rFonts w:asciiTheme="minorHAnsi" w:eastAsia="Times New Roman" w:hAnsiTheme="minorHAnsi" w:cstheme="minorHAnsi"/>
          <w:b/>
          <w:bCs/>
          <w:lang w:eastAsia="nl-NL"/>
        </w:rPr>
        <w:tab/>
      </w:r>
      <w:r w:rsidR="005750CC" w:rsidRPr="000275B0">
        <w:rPr>
          <w:rFonts w:asciiTheme="minorHAnsi" w:eastAsia="Times New Roman" w:hAnsiTheme="minorHAnsi" w:cstheme="minorHAnsi"/>
          <w:b/>
          <w:bCs/>
          <w:lang w:eastAsia="nl-NL"/>
        </w:rPr>
        <w:t>Vakinhoudelijk laden van de bouwstenen M&amp;M</w:t>
      </w:r>
    </w:p>
    <w:p w:rsidR="005750CC" w:rsidRPr="000275B0" w:rsidRDefault="005750CC" w:rsidP="3874CEFD">
      <w:pPr>
        <w:rPr>
          <w:rFonts w:asciiTheme="minorHAnsi" w:eastAsia="Times New Roman" w:hAnsiTheme="minorHAnsi" w:cstheme="minorHAnsi"/>
          <w:lang w:eastAsia="nl-NL"/>
        </w:rPr>
      </w:pPr>
      <w:r w:rsidRPr="000275B0">
        <w:rPr>
          <w:rFonts w:asciiTheme="minorHAnsi" w:eastAsia="Times New Roman" w:hAnsiTheme="minorHAnsi" w:cstheme="minorHAnsi"/>
          <w:lang w:eastAsia="nl-NL"/>
        </w:rPr>
        <w:t>Het ontwikkelteam heeft 12 Grote Opdrachten met in totaal 24 bouwstenen opgeleverd</w:t>
      </w:r>
      <w:r w:rsidR="5F67C442" w:rsidRPr="000275B0">
        <w:rPr>
          <w:rFonts w:asciiTheme="minorHAnsi" w:eastAsia="Times New Roman" w:hAnsiTheme="minorHAnsi" w:cstheme="minorHAnsi"/>
          <w:lang w:eastAsia="nl-NL"/>
        </w:rPr>
        <w:t xml:space="preserve"> voor het gehele MM leergebied</w:t>
      </w:r>
      <w:r w:rsidRPr="000275B0">
        <w:rPr>
          <w:rFonts w:asciiTheme="minorHAnsi" w:eastAsia="Times New Roman" w:hAnsiTheme="minorHAnsi" w:cstheme="minorHAnsi"/>
          <w:lang w:eastAsia="nl-NL"/>
        </w:rPr>
        <w:t xml:space="preserve">. De </w:t>
      </w:r>
      <w:r w:rsidR="5EEC07A9" w:rsidRPr="000275B0">
        <w:rPr>
          <w:rFonts w:asciiTheme="minorHAnsi" w:eastAsia="Times New Roman" w:hAnsiTheme="minorHAnsi" w:cstheme="minorHAnsi"/>
          <w:lang w:eastAsia="nl-NL"/>
        </w:rPr>
        <w:t>MM-</w:t>
      </w:r>
      <w:r w:rsidRPr="000275B0">
        <w:rPr>
          <w:rFonts w:asciiTheme="minorHAnsi" w:eastAsia="Times New Roman" w:hAnsiTheme="minorHAnsi" w:cstheme="minorHAnsi"/>
          <w:lang w:eastAsia="nl-NL"/>
        </w:rPr>
        <w:t xml:space="preserve">vakverenigingen </w:t>
      </w:r>
      <w:r w:rsidR="1D6CAE04" w:rsidRPr="000275B0">
        <w:rPr>
          <w:rFonts w:asciiTheme="minorHAnsi" w:eastAsia="Times New Roman" w:hAnsiTheme="minorHAnsi" w:cstheme="minorHAnsi"/>
          <w:lang w:eastAsia="nl-NL"/>
        </w:rPr>
        <w:t>g</w:t>
      </w:r>
      <w:r w:rsidR="4DEAE2C2" w:rsidRPr="000275B0">
        <w:rPr>
          <w:rFonts w:asciiTheme="minorHAnsi" w:eastAsia="Times New Roman" w:hAnsiTheme="minorHAnsi" w:cstheme="minorHAnsi"/>
          <w:lang w:eastAsia="nl-NL"/>
        </w:rPr>
        <w:t>e</w:t>
      </w:r>
      <w:r w:rsidR="1D6CAE04" w:rsidRPr="000275B0">
        <w:rPr>
          <w:rFonts w:asciiTheme="minorHAnsi" w:eastAsia="Times New Roman" w:hAnsiTheme="minorHAnsi" w:cstheme="minorHAnsi"/>
          <w:lang w:eastAsia="nl-NL"/>
        </w:rPr>
        <w:t xml:space="preserve">ven aan dat zij zicht wilden krijgen op </w:t>
      </w:r>
      <w:r w:rsidRPr="000275B0">
        <w:rPr>
          <w:rFonts w:asciiTheme="minorHAnsi" w:eastAsia="Times New Roman" w:hAnsiTheme="minorHAnsi" w:cstheme="minorHAnsi"/>
          <w:lang w:eastAsia="nl-NL"/>
        </w:rPr>
        <w:t xml:space="preserve"> hoe de</w:t>
      </w:r>
      <w:r w:rsidR="6FF9259B" w:rsidRPr="000275B0">
        <w:rPr>
          <w:rFonts w:asciiTheme="minorHAnsi" w:eastAsia="Times New Roman" w:hAnsiTheme="minorHAnsi" w:cstheme="minorHAnsi"/>
          <w:lang w:eastAsia="nl-NL"/>
        </w:rPr>
        <w:t>ze</w:t>
      </w:r>
      <w:r w:rsidRPr="000275B0">
        <w:rPr>
          <w:rFonts w:asciiTheme="minorHAnsi" w:eastAsia="Times New Roman" w:hAnsiTheme="minorHAnsi" w:cstheme="minorHAnsi"/>
          <w:lang w:eastAsia="nl-NL"/>
        </w:rPr>
        <w:t xml:space="preserve"> </w:t>
      </w:r>
      <w:r w:rsidR="2BC03167" w:rsidRPr="000275B0">
        <w:rPr>
          <w:rFonts w:asciiTheme="minorHAnsi" w:eastAsia="Times New Roman" w:hAnsiTheme="minorHAnsi" w:cstheme="minorHAnsi"/>
          <w:lang w:eastAsia="nl-NL"/>
        </w:rPr>
        <w:t>MM- Grote opdrachten en bouwstenen</w:t>
      </w:r>
      <w:r w:rsidR="000275B0">
        <w:rPr>
          <w:rFonts w:asciiTheme="minorHAnsi" w:eastAsia="Times New Roman" w:hAnsiTheme="minorHAnsi" w:cstheme="minorHAnsi"/>
          <w:lang w:eastAsia="nl-NL"/>
        </w:rPr>
        <w:t xml:space="preserve"> </w:t>
      </w:r>
      <w:r w:rsidRPr="000275B0">
        <w:rPr>
          <w:rFonts w:asciiTheme="minorHAnsi" w:eastAsia="Times New Roman" w:hAnsiTheme="minorHAnsi" w:cstheme="minorHAnsi"/>
          <w:lang w:eastAsia="nl-NL"/>
        </w:rPr>
        <w:t xml:space="preserve">vertaald kunnen worden naar de afzonderlijke M&amp;M vakken. </w:t>
      </w:r>
    </w:p>
    <w:p w:rsidR="000275B0" w:rsidRDefault="000275B0" w:rsidP="3874CEFD">
      <w:pPr>
        <w:rPr>
          <w:rFonts w:asciiTheme="minorHAnsi" w:eastAsia="Times New Roman" w:hAnsiTheme="minorHAnsi" w:cstheme="minorHAnsi"/>
          <w:lang w:eastAsia="nl-NL"/>
        </w:rPr>
      </w:pPr>
    </w:p>
    <w:p w:rsidR="005750CC" w:rsidRPr="000275B0" w:rsidRDefault="15A80201" w:rsidP="3874CEFD">
      <w:pPr>
        <w:rPr>
          <w:rFonts w:asciiTheme="minorHAnsi" w:hAnsiTheme="minorHAnsi" w:cstheme="minorHAnsi"/>
        </w:rPr>
      </w:pPr>
      <w:r w:rsidRPr="000275B0">
        <w:rPr>
          <w:rFonts w:asciiTheme="minorHAnsi" w:eastAsia="Times New Roman" w:hAnsiTheme="minorHAnsi" w:cstheme="minorHAnsi"/>
          <w:lang w:eastAsia="nl-NL"/>
        </w:rPr>
        <w:t xml:space="preserve">Bij dit deelproject gaat het om </w:t>
      </w:r>
      <w:r w:rsidR="005750CC" w:rsidRPr="000275B0">
        <w:rPr>
          <w:rFonts w:asciiTheme="minorHAnsi" w:eastAsia="Times New Roman" w:hAnsiTheme="minorHAnsi" w:cstheme="minorHAnsi"/>
          <w:lang w:eastAsia="nl-NL"/>
        </w:rPr>
        <w:t xml:space="preserve">een </w:t>
      </w:r>
      <w:r w:rsidR="63C9F272" w:rsidRPr="000275B0">
        <w:rPr>
          <w:rFonts w:asciiTheme="minorHAnsi" w:eastAsia="Times New Roman" w:hAnsiTheme="minorHAnsi" w:cstheme="minorHAnsi"/>
          <w:lang w:eastAsia="nl-NL"/>
        </w:rPr>
        <w:t xml:space="preserve">voorbeeldmatige uitwerking van </w:t>
      </w:r>
      <w:r w:rsidR="648D8FE2" w:rsidRPr="000275B0">
        <w:rPr>
          <w:rFonts w:asciiTheme="minorHAnsi" w:eastAsia="Times New Roman" w:hAnsiTheme="minorHAnsi" w:cstheme="minorHAnsi"/>
          <w:lang w:eastAsia="nl-NL"/>
        </w:rPr>
        <w:t>d</w:t>
      </w:r>
      <w:r w:rsidR="005750CC" w:rsidRPr="000275B0">
        <w:rPr>
          <w:rFonts w:asciiTheme="minorHAnsi" w:eastAsia="Times New Roman" w:hAnsiTheme="minorHAnsi" w:cstheme="minorHAnsi"/>
          <w:lang w:eastAsia="nl-NL"/>
        </w:rPr>
        <w:t>e belangrijkste inhouden (concepten, begrippen, onderwerpen) bij de bouwstenen van GO 3 tot en met 7, voor de verschillende M&amp;M vakken</w:t>
      </w:r>
      <w:r w:rsidR="5ADCA0D3" w:rsidRPr="000275B0">
        <w:rPr>
          <w:rFonts w:asciiTheme="minorHAnsi" w:eastAsia="Times New Roman" w:hAnsiTheme="minorHAnsi" w:cstheme="minorHAnsi"/>
          <w:lang w:eastAsia="nl-NL"/>
        </w:rPr>
        <w:t xml:space="preserve"> in het voortgezet onderwijs</w:t>
      </w:r>
      <w:r w:rsidR="005750CC" w:rsidRPr="000275B0">
        <w:rPr>
          <w:rFonts w:asciiTheme="minorHAnsi" w:eastAsia="Times New Roman" w:hAnsiTheme="minorHAnsi" w:cstheme="minorHAnsi"/>
          <w:lang w:eastAsia="nl-NL"/>
        </w:rPr>
        <w:t>.</w:t>
      </w:r>
      <w:r w:rsidR="000275B0">
        <w:rPr>
          <w:rFonts w:asciiTheme="minorHAnsi" w:eastAsia="Times New Roman" w:hAnsiTheme="minorHAnsi" w:cstheme="minorHAnsi"/>
          <w:lang w:eastAsia="nl-NL"/>
        </w:rPr>
        <w:t xml:space="preserve"> </w:t>
      </w:r>
      <w:r w:rsidR="005750CC" w:rsidRPr="000275B0">
        <w:rPr>
          <w:rFonts w:asciiTheme="minorHAnsi" w:eastAsia="Times New Roman" w:hAnsiTheme="minorHAnsi" w:cstheme="minorHAnsi"/>
          <w:lang w:eastAsia="nl-NL"/>
        </w:rPr>
        <w:t xml:space="preserve">Van belang is vooral dat </w:t>
      </w:r>
      <w:r w:rsidR="7E9338D8" w:rsidRPr="000275B0">
        <w:rPr>
          <w:rFonts w:asciiTheme="minorHAnsi" w:eastAsia="Times New Roman" w:hAnsiTheme="minorHAnsi" w:cstheme="minorHAnsi"/>
          <w:lang w:eastAsia="nl-NL"/>
        </w:rPr>
        <w:t>vo-leraren</w:t>
      </w:r>
      <w:r w:rsidR="000275B0">
        <w:rPr>
          <w:rFonts w:asciiTheme="minorHAnsi" w:eastAsia="Times New Roman" w:hAnsiTheme="minorHAnsi" w:cstheme="minorHAnsi"/>
          <w:lang w:eastAsia="nl-NL"/>
        </w:rPr>
        <w:t xml:space="preserve"> </w:t>
      </w:r>
      <w:r w:rsidR="005750CC" w:rsidRPr="000275B0">
        <w:rPr>
          <w:rFonts w:asciiTheme="minorHAnsi" w:eastAsia="Times New Roman" w:hAnsiTheme="minorHAnsi" w:cstheme="minorHAnsi"/>
          <w:lang w:eastAsia="nl-NL"/>
        </w:rPr>
        <w:t xml:space="preserve">in de bouwstenen hun vak gaan zien en hoe de bouwstenen inhoudelijk herkenbaar zijn indien een school kiest voor het leergebied. </w:t>
      </w:r>
      <w:r w:rsidR="1117760B" w:rsidRPr="000275B0">
        <w:rPr>
          <w:rFonts w:asciiTheme="minorHAnsi" w:hAnsiTheme="minorHAnsi" w:cstheme="minorHAnsi"/>
        </w:rPr>
        <w:t>Het schema en de voorbeelden worden schriftelijk voorgelegd aan externen en in een bijeenkomst besproken.</w:t>
      </w:r>
    </w:p>
    <w:p w:rsidR="000275B0" w:rsidRDefault="000275B0">
      <w:pPr>
        <w:rPr>
          <w:rFonts w:asciiTheme="minorHAnsi" w:hAnsiTheme="minorHAnsi" w:cstheme="minorHAnsi"/>
        </w:rPr>
      </w:pPr>
    </w:p>
    <w:p w:rsidR="00C844B6" w:rsidRPr="000275B0" w:rsidRDefault="1E8A1778">
      <w:pPr>
        <w:rPr>
          <w:rFonts w:asciiTheme="minorHAnsi" w:hAnsiTheme="minorHAnsi" w:cstheme="minorHAnsi"/>
        </w:rPr>
      </w:pPr>
      <w:r w:rsidRPr="000275B0">
        <w:rPr>
          <w:rFonts w:asciiTheme="minorHAnsi" w:hAnsiTheme="minorHAnsi" w:cstheme="minorHAnsi"/>
        </w:rPr>
        <w:t xml:space="preserve">Het beoogde eindproduct is een </w:t>
      </w:r>
      <w:r w:rsidR="00C844B6" w:rsidRPr="000275B0">
        <w:rPr>
          <w:rFonts w:asciiTheme="minorHAnsi" w:hAnsiTheme="minorHAnsi" w:cstheme="minorHAnsi"/>
        </w:rPr>
        <w:t xml:space="preserve"> schematische weergave (bijvoorbeeld in de vorm van een inhoudsmatrix) </w:t>
      </w:r>
      <w:r w:rsidR="2F683FF7" w:rsidRPr="000275B0">
        <w:rPr>
          <w:rFonts w:asciiTheme="minorHAnsi" w:hAnsiTheme="minorHAnsi" w:cstheme="minorHAnsi"/>
        </w:rPr>
        <w:t xml:space="preserve">waarin </w:t>
      </w:r>
      <w:r w:rsidR="00C844B6" w:rsidRPr="000275B0">
        <w:rPr>
          <w:rFonts w:asciiTheme="minorHAnsi" w:hAnsiTheme="minorHAnsi" w:cstheme="minorHAnsi"/>
        </w:rPr>
        <w:t>wordt aangegeven welke concepten, belangrijke begrippen en (eventueel) onderwerpen genoemd kunnen worden bij de bouwstenen van GO 3 tot en met 7</w:t>
      </w:r>
      <w:r w:rsidR="0CFD45F9" w:rsidRPr="000275B0">
        <w:rPr>
          <w:rFonts w:asciiTheme="minorHAnsi" w:hAnsiTheme="minorHAnsi" w:cstheme="minorHAnsi"/>
        </w:rPr>
        <w:t xml:space="preserve">, </w:t>
      </w:r>
      <w:r w:rsidR="00C844B6" w:rsidRPr="000275B0">
        <w:rPr>
          <w:rFonts w:asciiTheme="minorHAnsi" w:hAnsiTheme="minorHAnsi" w:cstheme="minorHAnsi"/>
        </w:rPr>
        <w:t>uitgesplitst naar de vakken geschiedenis, aardrijkskunde, (bedrijfs</w:t>
      </w:r>
      <w:r w:rsidR="000275B0">
        <w:rPr>
          <w:rFonts w:asciiTheme="minorHAnsi" w:hAnsiTheme="minorHAnsi" w:cstheme="minorHAnsi"/>
        </w:rPr>
        <w:t>-</w:t>
      </w:r>
      <w:r w:rsidR="00C844B6" w:rsidRPr="000275B0">
        <w:rPr>
          <w:rFonts w:asciiTheme="minorHAnsi" w:hAnsiTheme="minorHAnsi" w:cstheme="minorHAnsi"/>
        </w:rPr>
        <w:t>)economie, maatschappijleer en filosofie</w:t>
      </w:r>
      <w:r w:rsidR="4EE1252D" w:rsidRPr="000275B0">
        <w:rPr>
          <w:rFonts w:asciiTheme="minorHAnsi" w:hAnsiTheme="minorHAnsi" w:cstheme="minorHAnsi"/>
        </w:rPr>
        <w:t xml:space="preserve"> in het vo</w:t>
      </w:r>
      <w:r w:rsidR="00C844B6" w:rsidRPr="000275B0">
        <w:rPr>
          <w:rFonts w:asciiTheme="minorHAnsi" w:hAnsiTheme="minorHAnsi" w:cstheme="minorHAnsi"/>
        </w:rPr>
        <w:t>.</w:t>
      </w:r>
    </w:p>
    <w:sectPr w:rsidR="00C844B6" w:rsidRPr="000275B0" w:rsidSect="008008F9">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480" w:rsidRDefault="002E4480" w:rsidP="000275B0">
      <w:pPr>
        <w:spacing w:line="240" w:lineRule="auto"/>
      </w:pPr>
      <w:r>
        <w:separator/>
      </w:r>
    </w:p>
  </w:endnote>
  <w:endnote w:type="continuationSeparator" w:id="0">
    <w:p w:rsidR="002E4480" w:rsidRDefault="002E4480" w:rsidP="000275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480" w:rsidRDefault="002E4480" w:rsidP="000275B0">
      <w:pPr>
        <w:spacing w:line="240" w:lineRule="auto"/>
      </w:pPr>
      <w:r>
        <w:separator/>
      </w:r>
    </w:p>
  </w:footnote>
  <w:footnote w:type="continuationSeparator" w:id="0">
    <w:p w:rsidR="002E4480" w:rsidRDefault="002E4480" w:rsidP="000275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B0" w:rsidRPr="000275B0" w:rsidRDefault="000275B0">
    <w:pPr>
      <w:pStyle w:val="Koptekst"/>
      <w:rPr>
        <w:rFonts w:asciiTheme="minorHAnsi" w:hAnsiTheme="minorHAnsi" w:cstheme="minorHAnsi"/>
      </w:rPr>
    </w:pPr>
    <w:r>
      <w:rPr>
        <w:rFonts w:asciiTheme="minorHAnsi" w:hAnsiTheme="minorHAnsi" w:cstheme="minorHAnsi"/>
      </w:rPr>
      <w:t xml:space="preserve">SLO </w:t>
    </w:r>
    <w:r w:rsidRPr="000275B0">
      <w:rPr>
        <w:rFonts w:asciiTheme="minorHAnsi" w:hAnsiTheme="minorHAnsi" w:cstheme="minorHAnsi"/>
      </w:rPr>
      <w:t>1</w:t>
    </w:r>
    <w:r w:rsidR="003D227C">
      <w:rPr>
        <w:rFonts w:asciiTheme="minorHAnsi" w:hAnsiTheme="minorHAnsi" w:cstheme="minorHAnsi"/>
      </w:rPr>
      <w:t>6</w:t>
    </w:r>
    <w:r w:rsidRPr="000275B0">
      <w:rPr>
        <w:rFonts w:asciiTheme="minorHAnsi" w:hAnsiTheme="minorHAnsi" w:cstheme="minorHAnsi"/>
      </w:rPr>
      <w:t xml:space="preserve"> april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456FB"/>
    <w:multiLevelType w:val="hybridMultilevel"/>
    <w:tmpl w:val="F236B3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750CC"/>
    <w:rsid w:val="000275B0"/>
    <w:rsid w:val="000D2743"/>
    <w:rsid w:val="002E4480"/>
    <w:rsid w:val="003D227C"/>
    <w:rsid w:val="003F7228"/>
    <w:rsid w:val="00445A73"/>
    <w:rsid w:val="005750CC"/>
    <w:rsid w:val="005D4B71"/>
    <w:rsid w:val="007D30CF"/>
    <w:rsid w:val="008008F9"/>
    <w:rsid w:val="00C40AE5"/>
    <w:rsid w:val="00C844B6"/>
    <w:rsid w:val="00D70FB1"/>
    <w:rsid w:val="00EF762D"/>
    <w:rsid w:val="00FC5C49"/>
    <w:rsid w:val="024E982E"/>
    <w:rsid w:val="0441F7B0"/>
    <w:rsid w:val="047381B7"/>
    <w:rsid w:val="052ED3C2"/>
    <w:rsid w:val="05C599E9"/>
    <w:rsid w:val="05E2C267"/>
    <w:rsid w:val="094A336E"/>
    <w:rsid w:val="0985E5CC"/>
    <w:rsid w:val="09F3A284"/>
    <w:rsid w:val="0AC94C62"/>
    <w:rsid w:val="0C880EBF"/>
    <w:rsid w:val="0CFD45F9"/>
    <w:rsid w:val="0EAC2902"/>
    <w:rsid w:val="0F4F7469"/>
    <w:rsid w:val="0FD34E0A"/>
    <w:rsid w:val="1117760B"/>
    <w:rsid w:val="1180BB9A"/>
    <w:rsid w:val="11C32A44"/>
    <w:rsid w:val="125319C2"/>
    <w:rsid w:val="149F8235"/>
    <w:rsid w:val="159C533C"/>
    <w:rsid w:val="15A80201"/>
    <w:rsid w:val="1666F189"/>
    <w:rsid w:val="1B46A64E"/>
    <w:rsid w:val="1C91B4C2"/>
    <w:rsid w:val="1CD8F367"/>
    <w:rsid w:val="1CE630D7"/>
    <w:rsid w:val="1D638945"/>
    <w:rsid w:val="1D6CAE04"/>
    <w:rsid w:val="1E8A1778"/>
    <w:rsid w:val="1FB52C82"/>
    <w:rsid w:val="201A9BA2"/>
    <w:rsid w:val="2321C634"/>
    <w:rsid w:val="23ADBD10"/>
    <w:rsid w:val="2653CC85"/>
    <w:rsid w:val="272B52FB"/>
    <w:rsid w:val="28A3EDD6"/>
    <w:rsid w:val="28C2B2F6"/>
    <w:rsid w:val="28F90F4A"/>
    <w:rsid w:val="290EE35B"/>
    <w:rsid w:val="29398E3F"/>
    <w:rsid w:val="2BB02DF0"/>
    <w:rsid w:val="2BC03167"/>
    <w:rsid w:val="2DA91A86"/>
    <w:rsid w:val="2E65AD54"/>
    <w:rsid w:val="2F683FF7"/>
    <w:rsid w:val="330BEEC3"/>
    <w:rsid w:val="33880308"/>
    <w:rsid w:val="33ADD1B8"/>
    <w:rsid w:val="3482AB30"/>
    <w:rsid w:val="35D5CB14"/>
    <w:rsid w:val="36B2F345"/>
    <w:rsid w:val="3801BAAD"/>
    <w:rsid w:val="3874CEFD"/>
    <w:rsid w:val="39BC46D2"/>
    <w:rsid w:val="3A279440"/>
    <w:rsid w:val="3AB4EEEB"/>
    <w:rsid w:val="3B905874"/>
    <w:rsid w:val="3BBC1666"/>
    <w:rsid w:val="3C1225A4"/>
    <w:rsid w:val="3C94C3EF"/>
    <w:rsid w:val="3D34E397"/>
    <w:rsid w:val="3FA87A55"/>
    <w:rsid w:val="3FB87088"/>
    <w:rsid w:val="415CC38F"/>
    <w:rsid w:val="427EA80B"/>
    <w:rsid w:val="430C7F3A"/>
    <w:rsid w:val="4916D716"/>
    <w:rsid w:val="4A638C28"/>
    <w:rsid w:val="4C3A2839"/>
    <w:rsid w:val="4DEAE2C2"/>
    <w:rsid w:val="4DFE8377"/>
    <w:rsid w:val="4EE1252D"/>
    <w:rsid w:val="4F7D30AB"/>
    <w:rsid w:val="51FD4BB5"/>
    <w:rsid w:val="52BDFA4D"/>
    <w:rsid w:val="53875AD2"/>
    <w:rsid w:val="5457C7DC"/>
    <w:rsid w:val="54790BF9"/>
    <w:rsid w:val="549B3C9D"/>
    <w:rsid w:val="55AA3D58"/>
    <w:rsid w:val="566B173C"/>
    <w:rsid w:val="56DD54A9"/>
    <w:rsid w:val="5902255F"/>
    <w:rsid w:val="5991CE5D"/>
    <w:rsid w:val="5A82FFBD"/>
    <w:rsid w:val="5ADCA0D3"/>
    <w:rsid w:val="5E4AFE14"/>
    <w:rsid w:val="5EDA09F3"/>
    <w:rsid w:val="5EEC07A9"/>
    <w:rsid w:val="5F67C442"/>
    <w:rsid w:val="61188424"/>
    <w:rsid w:val="618C04B9"/>
    <w:rsid w:val="6198BCD7"/>
    <w:rsid w:val="63719D9B"/>
    <w:rsid w:val="63C9F272"/>
    <w:rsid w:val="6462FBE7"/>
    <w:rsid w:val="648D8FE2"/>
    <w:rsid w:val="6497E595"/>
    <w:rsid w:val="6713E1D3"/>
    <w:rsid w:val="68CE17E2"/>
    <w:rsid w:val="68CE693C"/>
    <w:rsid w:val="69F6ABB9"/>
    <w:rsid w:val="6AAFC9D6"/>
    <w:rsid w:val="6AC729F9"/>
    <w:rsid w:val="6D307D66"/>
    <w:rsid w:val="6E3DDBF4"/>
    <w:rsid w:val="6F7D60E1"/>
    <w:rsid w:val="6FF9259B"/>
    <w:rsid w:val="70D3DFFE"/>
    <w:rsid w:val="75C7CD74"/>
    <w:rsid w:val="766C512E"/>
    <w:rsid w:val="76980022"/>
    <w:rsid w:val="77BB7DE1"/>
    <w:rsid w:val="78EA1CBD"/>
    <w:rsid w:val="7B46BF51"/>
    <w:rsid w:val="7C747AAA"/>
    <w:rsid w:val="7CFAF4E0"/>
    <w:rsid w:val="7DBBECE6"/>
    <w:rsid w:val="7E9338D8"/>
    <w:rsid w:val="7F4981D3"/>
    <w:rsid w:val="7F6DD81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50CC"/>
    <w:pPr>
      <w:spacing w:after="0" w:line="240" w:lineRule="atLeast"/>
    </w:pPr>
    <w:rPr>
      <w:rFonts w:ascii="Arial" w:hAnsi="Arial"/>
      <w:sz w:val="20"/>
      <w:szCs w:val="20"/>
    </w:rPr>
  </w:style>
  <w:style w:type="paragraph" w:styleId="Kop1">
    <w:name w:val="heading 1"/>
    <w:basedOn w:val="Standaard"/>
    <w:next w:val="Standaard"/>
    <w:link w:val="Kop1Char"/>
    <w:uiPriority w:val="9"/>
    <w:qFormat/>
    <w:rsid w:val="000275B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op">
    <w:name w:val="eop"/>
    <w:basedOn w:val="Standaardalinea-lettertype"/>
    <w:rsid w:val="005750CC"/>
  </w:style>
  <w:style w:type="paragraph" w:styleId="Lijstalinea">
    <w:name w:val="List Paragraph"/>
    <w:basedOn w:val="Standaard"/>
    <w:uiPriority w:val="99"/>
    <w:qFormat/>
    <w:rsid w:val="00C844B6"/>
    <w:pPr>
      <w:spacing w:after="200" w:line="276" w:lineRule="auto"/>
      <w:ind w:left="720"/>
      <w:contextualSpacing/>
    </w:pPr>
    <w:rPr>
      <w:rFonts w:asciiTheme="minorHAnsi" w:eastAsiaTheme="minorEastAsia" w:hAnsiTheme="minorHAnsi"/>
      <w:sz w:val="22"/>
      <w:szCs w:val="22"/>
      <w:lang w:eastAsia="nl-NL"/>
    </w:rPr>
  </w:style>
  <w:style w:type="paragraph" w:customStyle="1" w:styleId="paragraph">
    <w:name w:val="paragraph"/>
    <w:basedOn w:val="Standaard"/>
    <w:rsid w:val="00C844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844B6"/>
  </w:style>
  <w:style w:type="character" w:customStyle="1" w:styleId="Kop1Char">
    <w:name w:val="Kop 1 Char"/>
    <w:basedOn w:val="Standaardalinea-lettertype"/>
    <w:link w:val="Kop1"/>
    <w:uiPriority w:val="9"/>
    <w:rsid w:val="000275B0"/>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0275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75B0"/>
    <w:rPr>
      <w:rFonts w:ascii="Arial" w:hAnsi="Arial"/>
      <w:sz w:val="20"/>
      <w:szCs w:val="20"/>
    </w:rPr>
  </w:style>
  <w:style w:type="paragraph" w:styleId="Voettekst">
    <w:name w:val="footer"/>
    <w:basedOn w:val="Standaard"/>
    <w:link w:val="VoettekstChar"/>
    <w:uiPriority w:val="99"/>
    <w:unhideWhenUsed/>
    <w:rsid w:val="000275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75B0"/>
    <w:rPr>
      <w:rFonts w:ascii="Arial" w:hAnsi="Arial"/>
      <w:sz w:val="20"/>
      <w:szCs w:val="20"/>
    </w:rPr>
  </w:style>
  <w:style w:type="character" w:styleId="Verwijzingopmerking">
    <w:name w:val="annotation reference"/>
    <w:basedOn w:val="Standaardalinea-lettertype"/>
    <w:uiPriority w:val="99"/>
    <w:semiHidden/>
    <w:unhideWhenUsed/>
    <w:rsid w:val="007D30CF"/>
    <w:rPr>
      <w:sz w:val="16"/>
      <w:szCs w:val="16"/>
    </w:rPr>
  </w:style>
  <w:style w:type="paragraph" w:styleId="Tekstopmerking">
    <w:name w:val="annotation text"/>
    <w:basedOn w:val="Standaard"/>
    <w:link w:val="TekstopmerkingChar"/>
    <w:uiPriority w:val="99"/>
    <w:semiHidden/>
    <w:unhideWhenUsed/>
    <w:rsid w:val="007D30CF"/>
    <w:pPr>
      <w:spacing w:line="240" w:lineRule="auto"/>
    </w:pPr>
  </w:style>
  <w:style w:type="character" w:customStyle="1" w:styleId="TekstopmerkingChar">
    <w:name w:val="Tekst opmerking Char"/>
    <w:basedOn w:val="Standaardalinea-lettertype"/>
    <w:link w:val="Tekstopmerking"/>
    <w:uiPriority w:val="99"/>
    <w:semiHidden/>
    <w:rsid w:val="007D30CF"/>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7D30CF"/>
    <w:rPr>
      <w:b/>
      <w:bCs/>
    </w:rPr>
  </w:style>
  <w:style w:type="character" w:customStyle="1" w:styleId="OnderwerpvanopmerkingChar">
    <w:name w:val="Onderwerp van opmerking Char"/>
    <w:basedOn w:val="TekstopmerkingChar"/>
    <w:link w:val="Onderwerpvanopmerking"/>
    <w:uiPriority w:val="99"/>
    <w:semiHidden/>
    <w:rsid w:val="007D30CF"/>
    <w:rPr>
      <w:rFonts w:ascii="Arial" w:hAnsi="Arial"/>
      <w:b/>
      <w:bCs/>
      <w:sz w:val="20"/>
      <w:szCs w:val="20"/>
    </w:rPr>
  </w:style>
  <w:style w:type="paragraph" w:styleId="Ballontekst">
    <w:name w:val="Balloon Text"/>
    <w:basedOn w:val="Standaard"/>
    <w:link w:val="BallontekstChar"/>
    <w:uiPriority w:val="99"/>
    <w:semiHidden/>
    <w:unhideWhenUsed/>
    <w:rsid w:val="007D30C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30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274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6D82C23CFBC499C15422ACB03D0E8" ma:contentTypeVersion="10" ma:contentTypeDescription="Een nieuw document maken." ma:contentTypeScope="" ma:versionID="5f30e61da6a336e5399759a4217371cc">
  <xsd:schema xmlns:xsd="http://www.w3.org/2001/XMLSchema" xmlns:xs="http://www.w3.org/2001/XMLSchema" xmlns:p="http://schemas.microsoft.com/office/2006/metadata/properties" xmlns:ns3="47e82ba7-34b6-4cfa-8277-375a89ea92a6" xmlns:ns4="87820515-8e3b-4f72-a5a5-136fda3f4697" targetNamespace="http://schemas.microsoft.com/office/2006/metadata/properties" ma:root="true" ma:fieldsID="15e5e36938807a188c6d500d478ee3dc" ns3:_="" ns4:_="">
    <xsd:import namespace="47e82ba7-34b6-4cfa-8277-375a89ea92a6"/>
    <xsd:import namespace="87820515-8e3b-4f72-a5a5-136fda3f46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82ba7-34b6-4cfa-8277-375a89ea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20515-8e3b-4f72-a5a5-136fda3f46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B5AF3-A312-4774-BB62-7FE38F91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82ba7-34b6-4cfa-8277-375a89ea92a6"/>
    <ds:schemaRef ds:uri="87820515-8e3b-4f72-a5a5-136fda3f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470835-2FB2-4ABE-9A9C-798BB438CD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F5494-B010-4147-A013-C06E82500A09}">
  <ds:schemaRefs>
    <ds:schemaRef ds:uri="http://schemas.microsoft.com/sharepoint/v3/contenttype/forms"/>
  </ds:schemaRefs>
</ds:datastoreItem>
</file>

<file path=customXml/itemProps4.xml><?xml version="1.0" encoding="utf-8"?>
<ds:datastoreItem xmlns:ds="http://schemas.openxmlformats.org/officeDocument/2006/customXml" ds:itemID="{AB4F7343-19A6-4892-BF3B-E1A24B5C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4303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den Elzen</dc:creator>
  <cp:lastModifiedBy>Jeannet</cp:lastModifiedBy>
  <cp:revision>2</cp:revision>
  <dcterms:created xsi:type="dcterms:W3CDTF">2020-05-17T07:09:00Z</dcterms:created>
  <dcterms:modified xsi:type="dcterms:W3CDTF">2020-05-17T07:09:00Z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0x0101001286D82C23CFBC499C15422ACB03D0E8</vt:lpwstr>
  </property>
</Properties>
</file>