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AC1" w:rsidRPr="002202D6" w:rsidRDefault="00940AC1" w:rsidP="00940AC1">
      <w:pPr>
        <w:ind w:left="3540" w:firstLine="708"/>
        <w:rPr>
          <w:color w:val="002060"/>
        </w:rPr>
      </w:pPr>
      <w:r>
        <w:rPr>
          <w:rFonts w:ascii="Calibri" w:hAnsi="Calibri"/>
          <w:noProof/>
          <w:color w:val="002060"/>
          <w:sz w:val="28"/>
          <w:szCs w:val="28"/>
        </w:rPr>
        <w:drawing>
          <wp:anchor distT="0" distB="0" distL="114300" distR="114300" simplePos="0" relativeHeight="251660288" behindDoc="0" locked="0" layoutInCell="1" allowOverlap="1">
            <wp:simplePos x="0" y="0"/>
            <wp:positionH relativeFrom="column">
              <wp:posOffset>-95250</wp:posOffset>
            </wp:positionH>
            <wp:positionV relativeFrom="paragraph">
              <wp:posOffset>-223520</wp:posOffset>
            </wp:positionV>
            <wp:extent cx="2269490" cy="955040"/>
            <wp:effectExtent l="1905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2269490" cy="955040"/>
                    </a:xfrm>
                    <a:prstGeom prst="rect">
                      <a:avLst/>
                    </a:prstGeom>
                    <a:noFill/>
                    <a:ln w="9525">
                      <a:noFill/>
                      <a:miter lim="800000"/>
                      <a:headEnd/>
                      <a:tailEnd/>
                    </a:ln>
                  </pic:spPr>
                </pic:pic>
              </a:graphicData>
            </a:graphic>
          </wp:anchor>
        </w:drawing>
      </w:r>
      <w:r w:rsidRPr="002202D6">
        <w:rPr>
          <w:rFonts w:ascii="Franklin Gothic Demi Cond" w:hAnsi="Franklin Gothic Demi Cond"/>
          <w:color w:val="002060"/>
          <w:sz w:val="28"/>
          <w:szCs w:val="28"/>
        </w:rPr>
        <w:t xml:space="preserve">Vereniging van leraren in de </w:t>
      </w:r>
    </w:p>
    <w:p w:rsidR="00940AC1" w:rsidRPr="002202D6" w:rsidRDefault="00940AC1" w:rsidP="00940AC1">
      <w:pPr>
        <w:ind w:firstLine="708"/>
        <w:jc w:val="both"/>
        <w:rPr>
          <w:rFonts w:ascii="Franklin Gothic Demi Cond" w:hAnsi="Franklin Gothic Demi Cond"/>
          <w:color w:val="002060"/>
          <w:sz w:val="28"/>
          <w:szCs w:val="28"/>
        </w:rPr>
      </w:pPr>
      <w:r w:rsidRPr="002202D6">
        <w:rPr>
          <w:rFonts w:ascii="Franklin Gothic Demi Cond" w:hAnsi="Franklin Gothic Demi Cond"/>
          <w:color w:val="002060"/>
          <w:sz w:val="28"/>
          <w:szCs w:val="28"/>
        </w:rPr>
        <w:t>Economisch/maatschappelijke vakken</w:t>
      </w:r>
    </w:p>
    <w:p w:rsidR="00940AC1" w:rsidRDefault="00940AC1" w:rsidP="00940AC1"/>
    <w:p w:rsidR="00940AC1" w:rsidRDefault="00940AC1" w:rsidP="00940AC1">
      <w:pPr>
        <w:pStyle w:val="Normaalweb"/>
        <w:spacing w:before="0" w:beforeAutospacing="0" w:after="0" w:afterAutospacing="0"/>
        <w:rPr>
          <w:szCs w:val="20"/>
        </w:rPr>
      </w:pPr>
    </w:p>
    <w:p w:rsidR="00940AC1" w:rsidRDefault="00940AC1" w:rsidP="00940AC1">
      <w:pPr>
        <w:pStyle w:val="Geenafstand"/>
        <w:rPr>
          <w:rFonts w:ascii="Tahoma" w:hAnsi="Tahoma" w:cs="Tahoma"/>
          <w:sz w:val="24"/>
          <w:szCs w:val="24"/>
        </w:rPr>
      </w:pPr>
    </w:p>
    <w:p w:rsidR="00940AC1" w:rsidRDefault="00940AC1" w:rsidP="00940AC1">
      <w:pPr>
        <w:pStyle w:val="Geenafstand"/>
        <w:rPr>
          <w:rFonts w:ascii="Tahoma" w:hAnsi="Tahoma" w:cs="Tahoma"/>
          <w:sz w:val="24"/>
          <w:szCs w:val="24"/>
        </w:rPr>
      </w:pPr>
      <w:r w:rsidRPr="00E57698">
        <w:rPr>
          <w:rFonts w:ascii="Tahoma" w:hAnsi="Tahoma" w:cs="Tahoma"/>
          <w:sz w:val="24"/>
          <w:szCs w:val="24"/>
        </w:rPr>
        <w:t xml:space="preserve"> </w:t>
      </w:r>
    </w:p>
    <w:p w:rsidR="00940AC1" w:rsidRDefault="00940AC1" w:rsidP="00940AC1">
      <w:pPr>
        <w:pStyle w:val="Geenafstand"/>
        <w:rPr>
          <w:rFonts w:ascii="Tahoma" w:hAnsi="Tahoma" w:cs="Tahoma"/>
          <w:sz w:val="24"/>
          <w:szCs w:val="24"/>
        </w:rPr>
      </w:pPr>
    </w:p>
    <w:p w:rsidR="00940AC1" w:rsidRDefault="00940AC1" w:rsidP="00940AC1">
      <w:pPr>
        <w:pStyle w:val="Geenafstand"/>
        <w:rPr>
          <w:rFonts w:ascii="Tahoma" w:hAnsi="Tahoma" w:cs="Tahoma"/>
          <w:sz w:val="24"/>
          <w:szCs w:val="24"/>
        </w:rPr>
      </w:pPr>
      <w:r>
        <w:rPr>
          <w:rFonts w:ascii="Tahoma" w:hAnsi="Tahoma" w:cs="Tahoma"/>
          <w:sz w:val="24"/>
          <w:szCs w:val="24"/>
        </w:rPr>
        <w:t xml:space="preserve">18 maart 2019 </w:t>
      </w:r>
    </w:p>
    <w:p w:rsidR="00940AC1" w:rsidRDefault="00940AC1" w:rsidP="00940AC1">
      <w:pPr>
        <w:pStyle w:val="Geenafstand"/>
        <w:rPr>
          <w:rFonts w:ascii="Tahoma" w:hAnsi="Tahoma" w:cs="Tahoma"/>
          <w:sz w:val="24"/>
          <w:szCs w:val="24"/>
        </w:rPr>
      </w:pPr>
    </w:p>
    <w:p w:rsidR="00940AC1" w:rsidRDefault="00940AC1" w:rsidP="00940AC1">
      <w:pPr>
        <w:pStyle w:val="Geenafstand"/>
        <w:rPr>
          <w:rFonts w:ascii="Tahoma" w:hAnsi="Tahoma" w:cs="Tahoma"/>
          <w:sz w:val="24"/>
          <w:szCs w:val="24"/>
        </w:rPr>
      </w:pPr>
    </w:p>
    <w:p w:rsidR="00940AC1" w:rsidRDefault="00940AC1" w:rsidP="00940AC1">
      <w:pPr>
        <w:pStyle w:val="Geenafstand"/>
        <w:rPr>
          <w:rFonts w:ascii="Tahoma" w:hAnsi="Tahoma" w:cs="Tahoma"/>
          <w:sz w:val="24"/>
          <w:szCs w:val="24"/>
        </w:rPr>
      </w:pPr>
      <w:r>
        <w:rPr>
          <w:rFonts w:ascii="Tahoma" w:hAnsi="Tahoma" w:cs="Tahoma"/>
          <w:sz w:val="24"/>
          <w:szCs w:val="24"/>
        </w:rPr>
        <w:t>Aan:</w:t>
      </w:r>
      <w:r>
        <w:rPr>
          <w:rFonts w:ascii="Tahoma" w:hAnsi="Tahoma" w:cs="Tahoma"/>
          <w:sz w:val="24"/>
          <w:szCs w:val="24"/>
        </w:rPr>
        <w:tab/>
        <w:t>Voorzitter Coördinatiegroep Theo Douma</w:t>
      </w:r>
      <w:r w:rsidR="001C7636">
        <w:rPr>
          <w:rFonts w:ascii="Tahoma" w:hAnsi="Tahoma" w:cs="Tahoma"/>
          <w:sz w:val="24"/>
          <w:szCs w:val="24"/>
        </w:rPr>
        <w:t xml:space="preserve"> en Directeur Ingrid Brummelman</w:t>
      </w:r>
    </w:p>
    <w:p w:rsidR="00940AC1" w:rsidRDefault="00940AC1" w:rsidP="00940AC1">
      <w:pPr>
        <w:pStyle w:val="Geenafstand"/>
        <w:rPr>
          <w:rFonts w:ascii="Tahoma" w:hAnsi="Tahoma" w:cs="Tahoma"/>
          <w:sz w:val="24"/>
          <w:szCs w:val="24"/>
        </w:rPr>
      </w:pPr>
      <w:r>
        <w:rPr>
          <w:rFonts w:ascii="Tahoma" w:hAnsi="Tahoma" w:cs="Tahoma"/>
          <w:sz w:val="24"/>
          <w:szCs w:val="24"/>
        </w:rPr>
        <w:t>Van:</w:t>
      </w:r>
      <w:r>
        <w:rPr>
          <w:rFonts w:ascii="Tahoma" w:hAnsi="Tahoma" w:cs="Tahoma"/>
          <w:sz w:val="24"/>
          <w:szCs w:val="24"/>
        </w:rPr>
        <w:tab/>
        <w:t>Bestuur Vecon</w:t>
      </w:r>
    </w:p>
    <w:p w:rsidR="00940AC1" w:rsidRDefault="00940AC1" w:rsidP="00940AC1">
      <w:pPr>
        <w:pStyle w:val="Geenafstand"/>
        <w:rPr>
          <w:rFonts w:ascii="Tahoma" w:hAnsi="Tahoma" w:cs="Tahoma"/>
          <w:sz w:val="24"/>
          <w:szCs w:val="24"/>
        </w:rPr>
      </w:pPr>
    </w:p>
    <w:p w:rsidR="00940AC1" w:rsidRDefault="00940AC1" w:rsidP="00940AC1">
      <w:pPr>
        <w:pStyle w:val="Geenafstand"/>
        <w:rPr>
          <w:rFonts w:ascii="Tahoma" w:hAnsi="Tahoma" w:cs="Tahoma"/>
          <w:sz w:val="24"/>
          <w:szCs w:val="24"/>
        </w:rPr>
      </w:pPr>
      <w:r>
        <w:rPr>
          <w:rFonts w:ascii="Tahoma" w:hAnsi="Tahoma" w:cs="Tahoma"/>
          <w:sz w:val="24"/>
          <w:szCs w:val="24"/>
        </w:rPr>
        <w:t>Betreft: Zorgen om proces Curriculum.nu</w:t>
      </w:r>
    </w:p>
    <w:p w:rsidR="00940AC1" w:rsidRDefault="00940AC1" w:rsidP="00940AC1">
      <w:pPr>
        <w:pStyle w:val="Geenafstand"/>
        <w:rPr>
          <w:rFonts w:ascii="Tahoma" w:hAnsi="Tahoma" w:cs="Tahoma"/>
          <w:sz w:val="24"/>
          <w:szCs w:val="24"/>
        </w:rPr>
      </w:pPr>
    </w:p>
    <w:p w:rsidR="00940AC1" w:rsidRDefault="00940AC1" w:rsidP="00940AC1">
      <w:pPr>
        <w:pStyle w:val="Geenafstand"/>
        <w:rPr>
          <w:rFonts w:ascii="Tahoma" w:hAnsi="Tahoma" w:cs="Tahoma"/>
          <w:sz w:val="24"/>
          <w:szCs w:val="24"/>
        </w:rPr>
      </w:pPr>
    </w:p>
    <w:p w:rsidR="00940AC1" w:rsidRDefault="00940AC1" w:rsidP="00940AC1">
      <w:pPr>
        <w:pStyle w:val="Geenafstand"/>
        <w:rPr>
          <w:rFonts w:ascii="Tahoma" w:hAnsi="Tahoma" w:cs="Tahoma"/>
          <w:sz w:val="24"/>
          <w:szCs w:val="24"/>
        </w:rPr>
      </w:pPr>
      <w:r>
        <w:rPr>
          <w:rFonts w:ascii="Tahoma" w:hAnsi="Tahoma" w:cs="Tahoma"/>
          <w:sz w:val="24"/>
          <w:szCs w:val="24"/>
        </w:rPr>
        <w:t>Beste Theo en Ingrid,</w:t>
      </w:r>
    </w:p>
    <w:p w:rsidR="00940AC1" w:rsidRDefault="00940AC1" w:rsidP="00940AC1">
      <w:pPr>
        <w:pStyle w:val="Geenafstand"/>
        <w:rPr>
          <w:rFonts w:ascii="Tahoma" w:hAnsi="Tahoma" w:cs="Tahoma"/>
          <w:sz w:val="24"/>
          <w:szCs w:val="24"/>
        </w:rPr>
      </w:pPr>
    </w:p>
    <w:p w:rsidR="00940AC1" w:rsidRDefault="00940AC1" w:rsidP="00940AC1">
      <w:pPr>
        <w:pStyle w:val="Geenafstand"/>
        <w:rPr>
          <w:rFonts w:ascii="Tahoma" w:hAnsi="Tahoma" w:cs="Tahoma"/>
          <w:sz w:val="24"/>
          <w:szCs w:val="24"/>
        </w:rPr>
      </w:pPr>
      <w:r>
        <w:rPr>
          <w:rFonts w:ascii="Tahoma" w:hAnsi="Tahoma" w:cs="Tahoma"/>
          <w:sz w:val="24"/>
          <w:szCs w:val="24"/>
        </w:rPr>
        <w:t xml:space="preserve">Vanaf de start van Curriculum.nu heeft de Vecon actief en positief kritisch meegedacht. We waarderen het dat de vakinhoudelijke verenigingen betrokken worden bij het proces en hebben ons ingespannen om dat zo goed mogelijk te doen. We waren ook blij met de transparantie waarnaar gestreefd werd. </w:t>
      </w:r>
    </w:p>
    <w:p w:rsidR="00940AC1" w:rsidRDefault="00940AC1" w:rsidP="00940AC1">
      <w:pPr>
        <w:pStyle w:val="Geenafstand"/>
        <w:rPr>
          <w:rFonts w:ascii="Tahoma" w:hAnsi="Tahoma" w:cs="Tahoma"/>
          <w:sz w:val="24"/>
          <w:szCs w:val="24"/>
        </w:rPr>
      </w:pPr>
    </w:p>
    <w:p w:rsidR="00940AC1" w:rsidRDefault="00F24817" w:rsidP="00940AC1">
      <w:pPr>
        <w:pStyle w:val="Geenafstand"/>
        <w:rPr>
          <w:rFonts w:ascii="Tahoma" w:hAnsi="Tahoma" w:cs="Tahoma"/>
          <w:sz w:val="24"/>
          <w:szCs w:val="24"/>
        </w:rPr>
      </w:pPr>
      <w:r>
        <w:rPr>
          <w:rFonts w:ascii="Tahoma" w:hAnsi="Tahoma" w:cs="Tahoma"/>
          <w:sz w:val="24"/>
          <w:szCs w:val="24"/>
        </w:rPr>
        <w:t xml:space="preserve">De Vecon heeft een commissie Visie in het leven geroepen met een brede samenstelling. Vrijwel alle schooltypes en niveaus zijn erin vertegenwoordigd. </w:t>
      </w:r>
      <w:r w:rsidR="00940AC1">
        <w:rPr>
          <w:rFonts w:ascii="Tahoma" w:hAnsi="Tahoma" w:cs="Tahoma"/>
          <w:sz w:val="24"/>
          <w:szCs w:val="24"/>
        </w:rPr>
        <w:t xml:space="preserve">In de afgelopen periode is in vrijwel ieder </w:t>
      </w:r>
      <w:r w:rsidR="00617663">
        <w:rPr>
          <w:rFonts w:ascii="Tahoma" w:hAnsi="Tahoma" w:cs="Tahoma"/>
          <w:sz w:val="24"/>
          <w:szCs w:val="24"/>
        </w:rPr>
        <w:t>T</w:t>
      </w:r>
      <w:r w:rsidR="00940AC1">
        <w:rPr>
          <w:rFonts w:ascii="Tahoma" w:hAnsi="Tahoma" w:cs="Tahoma"/>
          <w:sz w:val="24"/>
          <w:szCs w:val="24"/>
        </w:rPr>
        <w:t>ijdschrift</w:t>
      </w:r>
      <w:r w:rsidR="000B2AD7">
        <w:rPr>
          <w:rFonts w:ascii="Tahoma" w:hAnsi="Tahoma" w:cs="Tahoma"/>
          <w:sz w:val="24"/>
          <w:szCs w:val="24"/>
        </w:rPr>
        <w:t xml:space="preserve"> </w:t>
      </w:r>
      <w:r w:rsidR="00B91129">
        <w:rPr>
          <w:rFonts w:ascii="Tahoma" w:hAnsi="Tahoma" w:cs="Tahoma"/>
          <w:sz w:val="24"/>
          <w:szCs w:val="24"/>
        </w:rPr>
        <w:t>voor het Economisch Onderwijs</w:t>
      </w:r>
      <w:r w:rsidR="00940AC1">
        <w:rPr>
          <w:rFonts w:ascii="Tahoma" w:hAnsi="Tahoma" w:cs="Tahoma"/>
          <w:sz w:val="24"/>
          <w:szCs w:val="24"/>
        </w:rPr>
        <w:t>, in digitale nieuwsbrieven, op bijeenkomsten en op de website aandacht geweest voor Curriculum.nu</w:t>
      </w:r>
      <w:r w:rsidR="000B2AD7">
        <w:rPr>
          <w:rFonts w:ascii="Tahoma" w:hAnsi="Tahoma" w:cs="Tahoma"/>
          <w:sz w:val="24"/>
          <w:szCs w:val="24"/>
        </w:rPr>
        <w:t>. Wij houden</w:t>
      </w:r>
      <w:r w:rsidR="00940AC1">
        <w:rPr>
          <w:rFonts w:ascii="Tahoma" w:hAnsi="Tahoma" w:cs="Tahoma"/>
          <w:sz w:val="24"/>
          <w:szCs w:val="24"/>
        </w:rPr>
        <w:t xml:space="preserve"> onze leden graag op de hoogte en</w:t>
      </w:r>
      <w:r w:rsidR="000B2AD7">
        <w:rPr>
          <w:rFonts w:ascii="Tahoma" w:hAnsi="Tahoma" w:cs="Tahoma"/>
          <w:sz w:val="24"/>
          <w:szCs w:val="24"/>
        </w:rPr>
        <w:t xml:space="preserve"> willen</w:t>
      </w:r>
      <w:r w:rsidR="00940AC1">
        <w:rPr>
          <w:rFonts w:ascii="Tahoma" w:hAnsi="Tahoma" w:cs="Tahoma"/>
          <w:sz w:val="24"/>
          <w:szCs w:val="24"/>
        </w:rPr>
        <w:t xml:space="preserve"> het draagvlak vergroten. </w:t>
      </w:r>
      <w:r w:rsidR="000B2AD7">
        <w:rPr>
          <w:rFonts w:ascii="Tahoma" w:hAnsi="Tahoma" w:cs="Tahoma"/>
          <w:sz w:val="24"/>
          <w:szCs w:val="24"/>
        </w:rPr>
        <w:t xml:space="preserve">Onze mensen </w:t>
      </w:r>
      <w:r w:rsidR="00940AC1">
        <w:rPr>
          <w:rFonts w:ascii="Tahoma" w:hAnsi="Tahoma" w:cs="Tahoma"/>
          <w:sz w:val="24"/>
          <w:szCs w:val="24"/>
        </w:rPr>
        <w:t>zijn bij alle bijeenkomsten waarvoor we uitgenodigd werden aanwezig geweest en hebben op alle tussenproducten van het ontwikkelteam M&amp;M en tussenproducten van een aantal andere ontwikkelteams uitgebreid gereageerd.</w:t>
      </w:r>
    </w:p>
    <w:p w:rsidR="00940AC1" w:rsidRDefault="00940AC1" w:rsidP="00940AC1">
      <w:pPr>
        <w:pStyle w:val="Geenafstand"/>
        <w:rPr>
          <w:rFonts w:ascii="Tahoma" w:hAnsi="Tahoma" w:cs="Tahoma"/>
          <w:sz w:val="24"/>
          <w:szCs w:val="24"/>
        </w:rPr>
      </w:pPr>
    </w:p>
    <w:p w:rsidR="00940AC1" w:rsidRDefault="00940AC1" w:rsidP="00940AC1">
      <w:pPr>
        <w:pStyle w:val="Geenafstand"/>
        <w:rPr>
          <w:rFonts w:ascii="Tahoma" w:hAnsi="Tahoma" w:cs="Tahoma"/>
          <w:sz w:val="24"/>
          <w:szCs w:val="24"/>
        </w:rPr>
      </w:pPr>
      <w:r>
        <w:rPr>
          <w:rFonts w:ascii="Tahoma" w:hAnsi="Tahoma" w:cs="Tahoma"/>
          <w:sz w:val="24"/>
          <w:szCs w:val="24"/>
        </w:rPr>
        <w:t xml:space="preserve">En nu is de communicatie gestopt. En de transparantie </w:t>
      </w:r>
      <w:r w:rsidR="000B2AD7">
        <w:rPr>
          <w:rFonts w:ascii="Tahoma" w:hAnsi="Tahoma" w:cs="Tahoma"/>
          <w:sz w:val="24"/>
          <w:szCs w:val="24"/>
        </w:rPr>
        <w:t xml:space="preserve">lijkt ons ook al </w:t>
      </w:r>
      <w:r>
        <w:rPr>
          <w:rFonts w:ascii="Tahoma" w:hAnsi="Tahoma" w:cs="Tahoma"/>
          <w:sz w:val="24"/>
          <w:szCs w:val="24"/>
        </w:rPr>
        <w:t>even</w:t>
      </w:r>
      <w:r w:rsidR="000B2AD7">
        <w:rPr>
          <w:rFonts w:ascii="Tahoma" w:hAnsi="Tahoma" w:cs="Tahoma"/>
          <w:sz w:val="24"/>
          <w:szCs w:val="24"/>
        </w:rPr>
        <w:t xml:space="preserve"> zoek</w:t>
      </w:r>
      <w:r>
        <w:rPr>
          <w:rFonts w:ascii="Tahoma" w:hAnsi="Tahoma" w:cs="Tahoma"/>
          <w:sz w:val="24"/>
          <w:szCs w:val="24"/>
        </w:rPr>
        <w:t>. Om met dat laatste te beginnen: doordat het ontwikkelteam al twee keer geen officiële feedback heeft gevraagd</w:t>
      </w:r>
      <w:r w:rsidR="000B2AD7">
        <w:rPr>
          <w:rFonts w:ascii="Tahoma" w:hAnsi="Tahoma" w:cs="Tahoma"/>
          <w:sz w:val="24"/>
          <w:szCs w:val="24"/>
        </w:rPr>
        <w:t>,</w:t>
      </w:r>
      <w:r>
        <w:rPr>
          <w:rFonts w:ascii="Tahoma" w:hAnsi="Tahoma" w:cs="Tahoma"/>
          <w:sz w:val="24"/>
          <w:szCs w:val="24"/>
        </w:rPr>
        <w:t xml:space="preserve"> zijn de reacties die binnen</w:t>
      </w:r>
      <w:r w:rsidR="00F24817">
        <w:rPr>
          <w:rFonts w:ascii="Tahoma" w:hAnsi="Tahoma" w:cs="Tahoma"/>
          <w:sz w:val="24"/>
          <w:szCs w:val="24"/>
        </w:rPr>
        <w:t>kwamen</w:t>
      </w:r>
      <w:r>
        <w:rPr>
          <w:rFonts w:ascii="Tahoma" w:hAnsi="Tahoma" w:cs="Tahoma"/>
          <w:sz w:val="24"/>
          <w:szCs w:val="24"/>
        </w:rPr>
        <w:t xml:space="preserve"> ook niet op de website geplaatst</w:t>
      </w:r>
      <w:r w:rsidR="000B2AD7">
        <w:rPr>
          <w:rFonts w:ascii="Tahoma" w:hAnsi="Tahoma" w:cs="Tahoma"/>
          <w:sz w:val="24"/>
          <w:szCs w:val="24"/>
        </w:rPr>
        <w:t>. Zo</w:t>
      </w:r>
      <w:r>
        <w:rPr>
          <w:rFonts w:ascii="Tahoma" w:hAnsi="Tahoma" w:cs="Tahoma"/>
          <w:sz w:val="24"/>
          <w:szCs w:val="24"/>
        </w:rPr>
        <w:t xml:space="preserve"> wordt er geen verantwoording afgelegd over wat er met de feedback is gedaan</w:t>
      </w:r>
      <w:r w:rsidR="00617663">
        <w:rPr>
          <w:rFonts w:ascii="Tahoma" w:hAnsi="Tahoma" w:cs="Tahoma"/>
          <w:sz w:val="24"/>
          <w:szCs w:val="24"/>
        </w:rPr>
        <w:t xml:space="preserve"> en heeft n</w:t>
      </w:r>
      <w:r w:rsidR="00F24817">
        <w:rPr>
          <w:rFonts w:ascii="Tahoma" w:hAnsi="Tahoma" w:cs="Tahoma"/>
          <w:sz w:val="24"/>
          <w:szCs w:val="24"/>
        </w:rPr>
        <w:t>iemand een idee hoeveel reacties er waren en wat de strekking ervan was. Dat is niet echt transparant te noemen.</w:t>
      </w:r>
    </w:p>
    <w:p w:rsidR="00F24817" w:rsidRDefault="00F24817" w:rsidP="00940AC1">
      <w:pPr>
        <w:pStyle w:val="Geenafstand"/>
        <w:rPr>
          <w:rFonts w:ascii="Tahoma" w:hAnsi="Tahoma" w:cs="Tahoma"/>
          <w:sz w:val="24"/>
          <w:szCs w:val="24"/>
        </w:rPr>
      </w:pPr>
    </w:p>
    <w:p w:rsidR="00F24817" w:rsidRDefault="00F24817" w:rsidP="00940AC1">
      <w:pPr>
        <w:pStyle w:val="Geenafstand"/>
        <w:rPr>
          <w:rFonts w:ascii="Tahoma" w:hAnsi="Tahoma" w:cs="Tahoma"/>
          <w:sz w:val="24"/>
          <w:szCs w:val="24"/>
        </w:rPr>
      </w:pPr>
      <w:r>
        <w:rPr>
          <w:rFonts w:ascii="Tahoma" w:hAnsi="Tahoma" w:cs="Tahoma"/>
          <w:sz w:val="24"/>
          <w:szCs w:val="24"/>
        </w:rPr>
        <w:t>Half januari kwam het 4</w:t>
      </w:r>
      <w:r w:rsidRPr="00F24817">
        <w:rPr>
          <w:rFonts w:ascii="Tahoma" w:hAnsi="Tahoma" w:cs="Tahoma"/>
          <w:sz w:val="24"/>
          <w:szCs w:val="24"/>
          <w:vertAlign w:val="superscript"/>
        </w:rPr>
        <w:t>e</w:t>
      </w:r>
      <w:r>
        <w:rPr>
          <w:rFonts w:ascii="Tahoma" w:hAnsi="Tahoma" w:cs="Tahoma"/>
          <w:sz w:val="24"/>
          <w:szCs w:val="24"/>
        </w:rPr>
        <w:t xml:space="preserve"> tussenproduct. Op een woensdagochtend eind januari waren we uitgenodigd. Voor ons een onhandig moment, vrijwel alle commissieleden </w:t>
      </w:r>
      <w:r w:rsidR="000B2AD7">
        <w:rPr>
          <w:rFonts w:ascii="Tahoma" w:hAnsi="Tahoma" w:cs="Tahoma"/>
          <w:sz w:val="24"/>
          <w:szCs w:val="24"/>
        </w:rPr>
        <w:t>waren aan het werk</w:t>
      </w:r>
      <w:r>
        <w:rPr>
          <w:rFonts w:ascii="Tahoma" w:hAnsi="Tahoma" w:cs="Tahoma"/>
          <w:sz w:val="24"/>
          <w:szCs w:val="24"/>
        </w:rPr>
        <w:t xml:space="preserve">. </w:t>
      </w:r>
      <w:r w:rsidR="000B2AD7">
        <w:rPr>
          <w:rFonts w:ascii="Tahoma" w:hAnsi="Tahoma" w:cs="Tahoma"/>
          <w:sz w:val="24"/>
          <w:szCs w:val="24"/>
        </w:rPr>
        <w:t>Ondergetekende</w:t>
      </w:r>
      <w:r>
        <w:rPr>
          <w:rFonts w:ascii="Tahoma" w:hAnsi="Tahoma" w:cs="Tahoma"/>
          <w:sz w:val="24"/>
          <w:szCs w:val="24"/>
        </w:rPr>
        <w:t xml:space="preserve"> was er wel en tot mijn verbazing was het geen feedbackmoment maar werd van ons verwacht om zonder voorbereiding aan de slag te gaan met een grote hoeveelheid bouwstenen. Op 27 januari verstuurde de Vecon een uitgebreide brief met feedback op het 4</w:t>
      </w:r>
      <w:r w:rsidRPr="00F24817">
        <w:rPr>
          <w:rFonts w:ascii="Tahoma" w:hAnsi="Tahoma" w:cs="Tahoma"/>
          <w:sz w:val="24"/>
          <w:szCs w:val="24"/>
          <w:vertAlign w:val="superscript"/>
        </w:rPr>
        <w:t>e</w:t>
      </w:r>
      <w:r>
        <w:rPr>
          <w:rFonts w:ascii="Tahoma" w:hAnsi="Tahoma" w:cs="Tahoma"/>
          <w:sz w:val="24"/>
          <w:szCs w:val="24"/>
        </w:rPr>
        <w:t xml:space="preserve"> tussenproduct, we wilden graag dat er nog een verdere verbetering zou komen van de grote opdrachten en hebben geprobeerd een aantal handvatten voor samenhang aan te reiken. En toen werd het stil.</w:t>
      </w:r>
    </w:p>
    <w:p w:rsidR="00F24817" w:rsidRDefault="00F24817" w:rsidP="00940AC1">
      <w:pPr>
        <w:pStyle w:val="Geenafstand"/>
        <w:rPr>
          <w:rFonts w:ascii="Tahoma" w:hAnsi="Tahoma" w:cs="Tahoma"/>
          <w:sz w:val="24"/>
          <w:szCs w:val="24"/>
        </w:rPr>
      </w:pPr>
    </w:p>
    <w:p w:rsidR="00F24817" w:rsidRDefault="00F24817" w:rsidP="00940AC1">
      <w:pPr>
        <w:pStyle w:val="Geenafstand"/>
        <w:rPr>
          <w:rFonts w:ascii="Tahoma" w:hAnsi="Tahoma" w:cs="Tahoma"/>
          <w:sz w:val="24"/>
          <w:szCs w:val="24"/>
        </w:rPr>
      </w:pPr>
      <w:r>
        <w:rPr>
          <w:rFonts w:ascii="Tahoma" w:hAnsi="Tahoma" w:cs="Tahoma"/>
          <w:sz w:val="24"/>
          <w:szCs w:val="24"/>
        </w:rPr>
        <w:t>Omdat tijdens de</w:t>
      </w:r>
      <w:r w:rsidR="000B2AD7">
        <w:rPr>
          <w:rFonts w:ascii="Tahoma" w:hAnsi="Tahoma" w:cs="Tahoma"/>
          <w:sz w:val="24"/>
          <w:szCs w:val="24"/>
        </w:rPr>
        <w:t xml:space="preserve"> komende</w:t>
      </w:r>
      <w:r>
        <w:rPr>
          <w:rFonts w:ascii="Tahoma" w:hAnsi="Tahoma" w:cs="Tahoma"/>
          <w:sz w:val="24"/>
          <w:szCs w:val="24"/>
        </w:rPr>
        <w:t xml:space="preserve"> algemene ledenvergadering op 21 maart van het bestuur verwacht wordt dat we de aanwezigen bijpraten over de stand van zaken bij Curriculum.nu heb ik geprobeerd om aan wat actuele informatie te komen. Er blijken al wel stappen gezet te zijn, maar er mag nog niets naar buiten gebracht worden. </w:t>
      </w:r>
      <w:r w:rsidR="000B2AD7">
        <w:rPr>
          <w:rFonts w:ascii="Tahoma" w:hAnsi="Tahoma" w:cs="Tahoma"/>
          <w:sz w:val="24"/>
          <w:szCs w:val="24"/>
        </w:rPr>
        <w:t>De Vecon</w:t>
      </w:r>
      <w:r>
        <w:rPr>
          <w:rFonts w:ascii="Tahoma" w:hAnsi="Tahoma" w:cs="Tahoma"/>
          <w:sz w:val="24"/>
          <w:szCs w:val="24"/>
        </w:rPr>
        <w:t xml:space="preserve"> moet afwachten tot er op 7 mei een </w:t>
      </w:r>
      <w:r w:rsidR="001C7636">
        <w:rPr>
          <w:rFonts w:ascii="Tahoma" w:hAnsi="Tahoma" w:cs="Tahoma"/>
          <w:sz w:val="24"/>
          <w:szCs w:val="24"/>
        </w:rPr>
        <w:t>concepteindrapport</w:t>
      </w:r>
      <w:r>
        <w:rPr>
          <w:rFonts w:ascii="Tahoma" w:hAnsi="Tahoma" w:cs="Tahoma"/>
          <w:sz w:val="24"/>
          <w:szCs w:val="24"/>
        </w:rPr>
        <w:t xml:space="preserve"> komt waarin we voor het eerst bouwstenen aantreffen en een advies voor de bovenbouw waar we niet over hebben kunnen communiceren. Geen overleg, geen inzage, geen bijeenkomsten, helemaal niets.</w:t>
      </w:r>
    </w:p>
    <w:p w:rsidR="00F24817" w:rsidRDefault="00F24817" w:rsidP="00940AC1">
      <w:pPr>
        <w:pStyle w:val="Geenafstand"/>
        <w:rPr>
          <w:rFonts w:ascii="Tahoma" w:hAnsi="Tahoma" w:cs="Tahoma"/>
          <w:sz w:val="24"/>
          <w:szCs w:val="24"/>
        </w:rPr>
      </w:pPr>
    </w:p>
    <w:p w:rsidR="00F24817" w:rsidRDefault="00F24817" w:rsidP="00940AC1">
      <w:pPr>
        <w:pStyle w:val="Geenafstand"/>
        <w:rPr>
          <w:rFonts w:ascii="Tahoma" w:hAnsi="Tahoma" w:cs="Tahoma"/>
          <w:sz w:val="24"/>
          <w:szCs w:val="24"/>
        </w:rPr>
      </w:pPr>
      <w:r>
        <w:rPr>
          <w:rFonts w:ascii="Tahoma" w:hAnsi="Tahoma" w:cs="Tahoma"/>
          <w:sz w:val="24"/>
          <w:szCs w:val="24"/>
        </w:rPr>
        <w:t xml:space="preserve">Op dit </w:t>
      </w:r>
      <w:r w:rsidR="001C7636">
        <w:rPr>
          <w:rFonts w:ascii="Tahoma" w:hAnsi="Tahoma" w:cs="Tahoma"/>
          <w:sz w:val="24"/>
          <w:szCs w:val="24"/>
        </w:rPr>
        <w:t>concepteindrapport</w:t>
      </w:r>
      <w:r>
        <w:rPr>
          <w:rFonts w:ascii="Tahoma" w:hAnsi="Tahoma" w:cs="Tahoma"/>
          <w:sz w:val="24"/>
          <w:szCs w:val="24"/>
        </w:rPr>
        <w:t xml:space="preserve"> m</w:t>
      </w:r>
      <w:r w:rsidR="000B2AD7">
        <w:rPr>
          <w:rFonts w:ascii="Tahoma" w:hAnsi="Tahoma" w:cs="Tahoma"/>
          <w:sz w:val="24"/>
          <w:szCs w:val="24"/>
        </w:rPr>
        <w:t>ag de Vecon</w:t>
      </w:r>
      <w:r>
        <w:rPr>
          <w:rFonts w:ascii="Tahoma" w:hAnsi="Tahoma" w:cs="Tahoma"/>
          <w:sz w:val="24"/>
          <w:szCs w:val="24"/>
        </w:rPr>
        <w:t xml:space="preserve"> reageren in de periode dat de centrale examens worden afgenomen en een heel groot deel van onze leden minstens </w:t>
      </w:r>
      <w:r w:rsidR="00B91129">
        <w:rPr>
          <w:rFonts w:ascii="Tahoma" w:hAnsi="Tahoma" w:cs="Tahoma"/>
          <w:sz w:val="24"/>
          <w:szCs w:val="24"/>
        </w:rPr>
        <w:t xml:space="preserve">van </w:t>
      </w:r>
      <w:r>
        <w:rPr>
          <w:rFonts w:ascii="Tahoma" w:hAnsi="Tahoma" w:cs="Tahoma"/>
          <w:sz w:val="24"/>
          <w:szCs w:val="24"/>
        </w:rPr>
        <w:t>één</w:t>
      </w:r>
      <w:r w:rsidR="000B2AD7">
        <w:rPr>
          <w:rFonts w:ascii="Tahoma" w:hAnsi="Tahoma" w:cs="Tahoma"/>
          <w:sz w:val="24"/>
          <w:szCs w:val="24"/>
        </w:rPr>
        <w:t xml:space="preserve">, </w:t>
      </w:r>
      <w:r>
        <w:rPr>
          <w:rFonts w:ascii="Tahoma" w:hAnsi="Tahoma" w:cs="Tahoma"/>
          <w:sz w:val="24"/>
          <w:szCs w:val="24"/>
        </w:rPr>
        <w:t xml:space="preserve">maar meestal </w:t>
      </w:r>
      <w:r w:rsidR="00617663">
        <w:rPr>
          <w:rFonts w:ascii="Tahoma" w:hAnsi="Tahoma" w:cs="Tahoma"/>
          <w:sz w:val="24"/>
          <w:szCs w:val="24"/>
        </w:rPr>
        <w:t xml:space="preserve">van </w:t>
      </w:r>
      <w:r>
        <w:rPr>
          <w:rFonts w:ascii="Tahoma" w:hAnsi="Tahoma" w:cs="Tahoma"/>
          <w:sz w:val="24"/>
          <w:szCs w:val="24"/>
        </w:rPr>
        <w:t xml:space="preserve">meer klassen examens moeten nakijken (veelal </w:t>
      </w:r>
      <w:r w:rsidR="00F07191">
        <w:rPr>
          <w:rFonts w:ascii="Tahoma" w:hAnsi="Tahoma" w:cs="Tahoma"/>
          <w:sz w:val="24"/>
          <w:szCs w:val="24"/>
        </w:rPr>
        <w:t xml:space="preserve">antwoorden op </w:t>
      </w:r>
      <w:r>
        <w:rPr>
          <w:rFonts w:ascii="Tahoma" w:hAnsi="Tahoma" w:cs="Tahoma"/>
          <w:sz w:val="24"/>
          <w:szCs w:val="24"/>
        </w:rPr>
        <w:t xml:space="preserve">open </w:t>
      </w:r>
      <w:r w:rsidR="00F07191">
        <w:rPr>
          <w:rFonts w:ascii="Tahoma" w:hAnsi="Tahoma" w:cs="Tahoma"/>
          <w:sz w:val="24"/>
          <w:szCs w:val="24"/>
        </w:rPr>
        <w:t>vragen</w:t>
      </w:r>
      <w:r w:rsidR="001C7636">
        <w:rPr>
          <w:rFonts w:ascii="Tahoma" w:hAnsi="Tahoma" w:cs="Tahoma"/>
          <w:sz w:val="24"/>
          <w:szCs w:val="24"/>
        </w:rPr>
        <w:t xml:space="preserve">, </w:t>
      </w:r>
      <w:r w:rsidR="00F07191">
        <w:rPr>
          <w:rFonts w:ascii="Tahoma" w:hAnsi="Tahoma" w:cs="Tahoma"/>
          <w:sz w:val="24"/>
          <w:szCs w:val="24"/>
        </w:rPr>
        <w:t xml:space="preserve">kost </w:t>
      </w:r>
      <w:r w:rsidR="001C7636">
        <w:rPr>
          <w:rFonts w:ascii="Tahoma" w:hAnsi="Tahoma" w:cs="Tahoma"/>
          <w:sz w:val="24"/>
          <w:szCs w:val="24"/>
        </w:rPr>
        <w:t>per leerling minstens 25 minuten)</w:t>
      </w:r>
      <w:r w:rsidR="00F07191">
        <w:rPr>
          <w:rFonts w:ascii="Tahoma" w:hAnsi="Tahoma" w:cs="Tahoma"/>
          <w:sz w:val="24"/>
          <w:szCs w:val="24"/>
        </w:rPr>
        <w:t>. Ook volgt</w:t>
      </w:r>
      <w:r w:rsidR="001C7636">
        <w:rPr>
          <w:rFonts w:ascii="Tahoma" w:hAnsi="Tahoma" w:cs="Tahoma"/>
          <w:sz w:val="24"/>
          <w:szCs w:val="24"/>
        </w:rPr>
        <w:t xml:space="preserve"> </w:t>
      </w:r>
      <w:r w:rsidR="00F07191">
        <w:rPr>
          <w:rFonts w:ascii="Tahoma" w:hAnsi="Tahoma" w:cs="Tahoma"/>
          <w:sz w:val="24"/>
          <w:szCs w:val="24"/>
        </w:rPr>
        <w:t xml:space="preserve">hierna nog een </w:t>
      </w:r>
      <w:r w:rsidR="001C7636">
        <w:rPr>
          <w:rFonts w:ascii="Tahoma" w:hAnsi="Tahoma" w:cs="Tahoma"/>
          <w:sz w:val="24"/>
          <w:szCs w:val="24"/>
        </w:rPr>
        <w:t>tweede correctie. Zelfs de meivakantie kunnen we niet gebruiken om ons in te lezen want het rapport verschijnt pas daarna.</w:t>
      </w:r>
    </w:p>
    <w:p w:rsidR="001C7636" w:rsidRDefault="001C7636" w:rsidP="00940AC1">
      <w:pPr>
        <w:pStyle w:val="Geenafstand"/>
        <w:rPr>
          <w:rFonts w:ascii="Tahoma" w:hAnsi="Tahoma" w:cs="Tahoma"/>
          <w:sz w:val="24"/>
          <w:szCs w:val="24"/>
        </w:rPr>
      </w:pPr>
    </w:p>
    <w:p w:rsidR="001C7636" w:rsidRDefault="001C7636" w:rsidP="00940AC1">
      <w:pPr>
        <w:pStyle w:val="Geenafstand"/>
        <w:rPr>
          <w:rFonts w:ascii="Tahoma" w:hAnsi="Tahoma" w:cs="Tahoma"/>
          <w:sz w:val="24"/>
          <w:szCs w:val="24"/>
        </w:rPr>
      </w:pPr>
      <w:r>
        <w:rPr>
          <w:rFonts w:ascii="Tahoma" w:hAnsi="Tahoma" w:cs="Tahoma"/>
          <w:sz w:val="24"/>
          <w:szCs w:val="24"/>
        </w:rPr>
        <w:t xml:space="preserve">Ondertussen </w:t>
      </w:r>
      <w:r w:rsidR="00F07191">
        <w:rPr>
          <w:rFonts w:ascii="Tahoma" w:hAnsi="Tahoma" w:cs="Tahoma"/>
          <w:sz w:val="24"/>
          <w:szCs w:val="24"/>
        </w:rPr>
        <w:t>is de Vecon</w:t>
      </w:r>
      <w:r>
        <w:rPr>
          <w:rFonts w:ascii="Tahoma" w:hAnsi="Tahoma" w:cs="Tahoma"/>
          <w:sz w:val="24"/>
          <w:szCs w:val="24"/>
        </w:rPr>
        <w:t xml:space="preserve"> alvast begonnen met het formuleren van de visie op de bovenbouw. W</w:t>
      </w:r>
      <w:r w:rsidR="00F07191">
        <w:rPr>
          <w:rFonts w:ascii="Tahoma" w:hAnsi="Tahoma" w:cs="Tahoma"/>
          <w:sz w:val="24"/>
          <w:szCs w:val="24"/>
        </w:rPr>
        <w:t>ij</w:t>
      </w:r>
      <w:r>
        <w:rPr>
          <w:rFonts w:ascii="Tahoma" w:hAnsi="Tahoma" w:cs="Tahoma"/>
          <w:sz w:val="24"/>
          <w:szCs w:val="24"/>
        </w:rPr>
        <w:t xml:space="preserve"> gaan proberen de vragen vanuit Curriculum.nu te beantwoorden zonder dat we kunnen beschikken over bouwstenen. De periode waarin </w:t>
      </w:r>
      <w:r w:rsidR="00F07191">
        <w:rPr>
          <w:rFonts w:ascii="Tahoma" w:hAnsi="Tahoma" w:cs="Tahoma"/>
          <w:sz w:val="24"/>
          <w:szCs w:val="24"/>
        </w:rPr>
        <w:t>de Vecon</w:t>
      </w:r>
      <w:r>
        <w:rPr>
          <w:rFonts w:ascii="Tahoma" w:hAnsi="Tahoma" w:cs="Tahoma"/>
          <w:sz w:val="24"/>
          <w:szCs w:val="24"/>
        </w:rPr>
        <w:t xml:space="preserve"> </w:t>
      </w:r>
      <w:r w:rsidR="00B91129">
        <w:rPr>
          <w:rFonts w:ascii="Tahoma" w:hAnsi="Tahoma" w:cs="Tahoma"/>
          <w:sz w:val="24"/>
          <w:szCs w:val="24"/>
        </w:rPr>
        <w:t xml:space="preserve">zich </w:t>
      </w:r>
      <w:r>
        <w:rPr>
          <w:rFonts w:ascii="Tahoma" w:hAnsi="Tahoma" w:cs="Tahoma"/>
          <w:sz w:val="24"/>
          <w:szCs w:val="24"/>
        </w:rPr>
        <w:t>hier</w:t>
      </w:r>
      <w:r w:rsidR="00B91129">
        <w:rPr>
          <w:rFonts w:ascii="Tahoma" w:hAnsi="Tahoma" w:cs="Tahoma"/>
          <w:sz w:val="24"/>
          <w:szCs w:val="24"/>
        </w:rPr>
        <w:t>over,</w:t>
      </w:r>
      <w:r>
        <w:rPr>
          <w:rFonts w:ascii="Tahoma" w:hAnsi="Tahoma" w:cs="Tahoma"/>
          <w:sz w:val="24"/>
          <w:szCs w:val="24"/>
        </w:rPr>
        <w:t xml:space="preserve"> volgens de </w:t>
      </w:r>
      <w:r w:rsidR="00B91129">
        <w:rPr>
          <w:rFonts w:ascii="Tahoma" w:hAnsi="Tahoma" w:cs="Tahoma"/>
          <w:sz w:val="24"/>
          <w:szCs w:val="24"/>
        </w:rPr>
        <w:t xml:space="preserve">planning </w:t>
      </w:r>
      <w:r>
        <w:rPr>
          <w:rFonts w:ascii="Tahoma" w:hAnsi="Tahoma" w:cs="Tahoma"/>
          <w:sz w:val="24"/>
          <w:szCs w:val="24"/>
        </w:rPr>
        <w:t>van Curriculum.nu</w:t>
      </w:r>
      <w:r w:rsidR="00B91129">
        <w:rPr>
          <w:rFonts w:ascii="Tahoma" w:hAnsi="Tahoma" w:cs="Tahoma"/>
          <w:sz w:val="24"/>
          <w:szCs w:val="24"/>
        </w:rPr>
        <w:t xml:space="preserve">, </w:t>
      </w:r>
      <w:r>
        <w:rPr>
          <w:rFonts w:ascii="Tahoma" w:hAnsi="Tahoma" w:cs="Tahoma"/>
          <w:sz w:val="24"/>
          <w:szCs w:val="24"/>
        </w:rPr>
        <w:t>moet buigen is, voorzichtig uitgedrukt, nogal onhandig. We krijgen ongeveer twee maanden de tijd…..de zomervakantie in het VO. Omdat mensen die werken in het onderwijs niet hun eigen vakantiemoment kunnen kiezen zijn onze leden in die periode dus niet of nauwelijks bereikbaar.</w:t>
      </w:r>
      <w:r w:rsidR="009041EA">
        <w:rPr>
          <w:rFonts w:ascii="Tahoma" w:hAnsi="Tahoma" w:cs="Tahoma"/>
          <w:sz w:val="24"/>
          <w:szCs w:val="24"/>
        </w:rPr>
        <w:t xml:space="preserve"> Als je leraren serieus aan het woord wilt laten is dit niet echt een signaal in die richting. </w:t>
      </w:r>
    </w:p>
    <w:p w:rsidR="001C7636" w:rsidRDefault="001C7636" w:rsidP="00940AC1">
      <w:pPr>
        <w:pStyle w:val="Geenafstand"/>
        <w:rPr>
          <w:rFonts w:ascii="Tahoma" w:hAnsi="Tahoma" w:cs="Tahoma"/>
          <w:sz w:val="24"/>
          <w:szCs w:val="24"/>
        </w:rPr>
      </w:pPr>
    </w:p>
    <w:p w:rsidR="001C7636" w:rsidRDefault="001C7636" w:rsidP="00940AC1">
      <w:pPr>
        <w:pStyle w:val="Geenafstand"/>
        <w:rPr>
          <w:rFonts w:ascii="Tahoma" w:hAnsi="Tahoma" w:cs="Tahoma"/>
          <w:sz w:val="24"/>
          <w:szCs w:val="24"/>
        </w:rPr>
      </w:pPr>
      <w:r>
        <w:rPr>
          <w:rFonts w:ascii="Tahoma" w:hAnsi="Tahoma" w:cs="Tahoma"/>
          <w:sz w:val="24"/>
          <w:szCs w:val="24"/>
        </w:rPr>
        <w:t>Deze brief heeft als doel onze zorgen met jullie te delen</w:t>
      </w:r>
      <w:r w:rsidR="00F07191">
        <w:rPr>
          <w:rFonts w:ascii="Tahoma" w:hAnsi="Tahoma" w:cs="Tahoma"/>
          <w:sz w:val="24"/>
          <w:szCs w:val="24"/>
        </w:rPr>
        <w:t xml:space="preserve">. De Vecon wil aangeven </w:t>
      </w:r>
      <w:r>
        <w:rPr>
          <w:rFonts w:ascii="Tahoma" w:hAnsi="Tahoma" w:cs="Tahoma"/>
          <w:sz w:val="24"/>
          <w:szCs w:val="24"/>
        </w:rPr>
        <w:t xml:space="preserve">dat </w:t>
      </w:r>
      <w:r w:rsidR="00F07191">
        <w:rPr>
          <w:rFonts w:ascii="Tahoma" w:hAnsi="Tahoma" w:cs="Tahoma"/>
          <w:sz w:val="24"/>
          <w:szCs w:val="24"/>
        </w:rPr>
        <w:t>zij</w:t>
      </w:r>
      <w:r>
        <w:rPr>
          <w:rFonts w:ascii="Tahoma" w:hAnsi="Tahoma" w:cs="Tahoma"/>
          <w:sz w:val="24"/>
          <w:szCs w:val="24"/>
        </w:rPr>
        <w:t xml:space="preserve">, nu </w:t>
      </w:r>
      <w:r w:rsidR="00F07191">
        <w:rPr>
          <w:rFonts w:ascii="Tahoma" w:hAnsi="Tahoma" w:cs="Tahoma"/>
          <w:sz w:val="24"/>
          <w:szCs w:val="24"/>
        </w:rPr>
        <w:t>z</w:t>
      </w:r>
      <w:r>
        <w:rPr>
          <w:rFonts w:ascii="Tahoma" w:hAnsi="Tahoma" w:cs="Tahoma"/>
          <w:sz w:val="24"/>
          <w:szCs w:val="24"/>
        </w:rPr>
        <w:t xml:space="preserve">e buitenspel gezet </w:t>
      </w:r>
      <w:r w:rsidR="00F07191">
        <w:rPr>
          <w:rFonts w:ascii="Tahoma" w:hAnsi="Tahoma" w:cs="Tahoma"/>
          <w:sz w:val="24"/>
          <w:szCs w:val="24"/>
        </w:rPr>
        <w:t>is</w:t>
      </w:r>
      <w:r>
        <w:rPr>
          <w:rFonts w:ascii="Tahoma" w:hAnsi="Tahoma" w:cs="Tahoma"/>
          <w:sz w:val="24"/>
          <w:szCs w:val="24"/>
        </w:rPr>
        <w:t xml:space="preserve">, </w:t>
      </w:r>
      <w:r w:rsidR="00F07191">
        <w:rPr>
          <w:rFonts w:ascii="Tahoma" w:hAnsi="Tahoma" w:cs="Tahoma"/>
          <w:sz w:val="24"/>
          <w:szCs w:val="24"/>
        </w:rPr>
        <w:t>zich</w:t>
      </w:r>
      <w:r>
        <w:rPr>
          <w:rFonts w:ascii="Tahoma" w:hAnsi="Tahoma" w:cs="Tahoma"/>
          <w:sz w:val="24"/>
          <w:szCs w:val="24"/>
        </w:rPr>
        <w:t xml:space="preserve"> vrij voel</w:t>
      </w:r>
      <w:r w:rsidR="00F07191">
        <w:rPr>
          <w:rFonts w:ascii="Tahoma" w:hAnsi="Tahoma" w:cs="Tahoma"/>
          <w:sz w:val="24"/>
          <w:szCs w:val="24"/>
        </w:rPr>
        <w:t xml:space="preserve">t </w:t>
      </w:r>
      <w:r>
        <w:rPr>
          <w:rFonts w:ascii="Tahoma" w:hAnsi="Tahoma" w:cs="Tahoma"/>
          <w:sz w:val="24"/>
          <w:szCs w:val="24"/>
        </w:rPr>
        <w:t xml:space="preserve">om een eventueel eindrapport dat </w:t>
      </w:r>
      <w:r w:rsidR="00F07191">
        <w:rPr>
          <w:rFonts w:ascii="Tahoma" w:hAnsi="Tahoma" w:cs="Tahoma"/>
          <w:sz w:val="24"/>
          <w:szCs w:val="24"/>
        </w:rPr>
        <w:t xml:space="preserve">volgens haar onvoldoende </w:t>
      </w:r>
      <w:r>
        <w:rPr>
          <w:rFonts w:ascii="Tahoma" w:hAnsi="Tahoma" w:cs="Tahoma"/>
          <w:sz w:val="24"/>
          <w:szCs w:val="24"/>
        </w:rPr>
        <w:t>is, niet te ondersteunen. D</w:t>
      </w:r>
      <w:r w:rsidR="00F07191">
        <w:rPr>
          <w:rFonts w:ascii="Tahoma" w:hAnsi="Tahoma" w:cs="Tahoma"/>
          <w:sz w:val="24"/>
          <w:szCs w:val="24"/>
        </w:rPr>
        <w:t>it vinden wij onwenselijk,</w:t>
      </w:r>
      <w:r>
        <w:rPr>
          <w:rFonts w:ascii="Tahoma" w:hAnsi="Tahoma" w:cs="Tahoma"/>
          <w:sz w:val="24"/>
          <w:szCs w:val="24"/>
        </w:rPr>
        <w:t xml:space="preserve"> maar</w:t>
      </w:r>
      <w:bookmarkStart w:id="0" w:name="_GoBack"/>
      <w:bookmarkEnd w:id="0"/>
      <w:r>
        <w:rPr>
          <w:rFonts w:ascii="Tahoma" w:hAnsi="Tahoma" w:cs="Tahoma"/>
          <w:sz w:val="24"/>
          <w:szCs w:val="24"/>
        </w:rPr>
        <w:t xml:space="preserve"> w</w:t>
      </w:r>
      <w:r w:rsidR="00F07191">
        <w:rPr>
          <w:rFonts w:ascii="Tahoma" w:hAnsi="Tahoma" w:cs="Tahoma"/>
          <w:sz w:val="24"/>
          <w:szCs w:val="24"/>
        </w:rPr>
        <w:t>ij</w:t>
      </w:r>
      <w:r>
        <w:rPr>
          <w:rFonts w:ascii="Tahoma" w:hAnsi="Tahoma" w:cs="Tahoma"/>
          <w:sz w:val="24"/>
          <w:szCs w:val="24"/>
        </w:rPr>
        <w:t xml:space="preserve"> zien</w:t>
      </w:r>
      <w:r w:rsidR="00F07191">
        <w:rPr>
          <w:rFonts w:ascii="Tahoma" w:hAnsi="Tahoma" w:cs="Tahoma"/>
          <w:sz w:val="24"/>
          <w:szCs w:val="24"/>
        </w:rPr>
        <w:t xml:space="preserve"> in dat geval</w:t>
      </w:r>
      <w:r>
        <w:rPr>
          <w:rFonts w:ascii="Tahoma" w:hAnsi="Tahoma" w:cs="Tahoma"/>
          <w:sz w:val="24"/>
          <w:szCs w:val="24"/>
        </w:rPr>
        <w:t xml:space="preserve"> geen andere mogelijkheid.</w:t>
      </w:r>
    </w:p>
    <w:p w:rsidR="009041EA" w:rsidRDefault="009041EA" w:rsidP="00940AC1">
      <w:pPr>
        <w:pStyle w:val="Geenafstand"/>
        <w:rPr>
          <w:rFonts w:ascii="Tahoma" w:hAnsi="Tahoma" w:cs="Tahoma"/>
          <w:sz w:val="24"/>
          <w:szCs w:val="24"/>
        </w:rPr>
      </w:pPr>
    </w:p>
    <w:p w:rsidR="009041EA" w:rsidRDefault="009041EA" w:rsidP="00940AC1">
      <w:pPr>
        <w:pStyle w:val="Geenafstand"/>
        <w:rPr>
          <w:rFonts w:ascii="Tahoma" w:hAnsi="Tahoma" w:cs="Tahoma"/>
          <w:sz w:val="24"/>
          <w:szCs w:val="24"/>
        </w:rPr>
      </w:pPr>
      <w:r>
        <w:rPr>
          <w:rFonts w:ascii="Tahoma" w:hAnsi="Tahoma" w:cs="Tahoma"/>
          <w:sz w:val="24"/>
          <w:szCs w:val="24"/>
        </w:rPr>
        <w:t>Met vriendelijke groet, namens het bestuur van de Vecon,</w:t>
      </w:r>
    </w:p>
    <w:p w:rsidR="009041EA" w:rsidRDefault="009041EA" w:rsidP="00940AC1">
      <w:pPr>
        <w:pStyle w:val="Geenafstand"/>
        <w:rPr>
          <w:rFonts w:ascii="Tahoma" w:hAnsi="Tahoma" w:cs="Tahoma"/>
          <w:sz w:val="24"/>
          <w:szCs w:val="24"/>
        </w:rPr>
      </w:pPr>
    </w:p>
    <w:p w:rsidR="00617663" w:rsidRDefault="00617663" w:rsidP="00940AC1">
      <w:pPr>
        <w:pStyle w:val="Geenafstand"/>
        <w:rPr>
          <w:rFonts w:ascii="Tahoma" w:hAnsi="Tahoma" w:cs="Tahoma"/>
          <w:sz w:val="24"/>
          <w:szCs w:val="24"/>
        </w:rPr>
      </w:pPr>
    </w:p>
    <w:p w:rsidR="009041EA" w:rsidRDefault="009041EA" w:rsidP="00940AC1">
      <w:pPr>
        <w:pStyle w:val="Geenafstand"/>
        <w:rPr>
          <w:rFonts w:ascii="Tahoma" w:hAnsi="Tahoma" w:cs="Tahoma"/>
          <w:sz w:val="24"/>
          <w:szCs w:val="24"/>
        </w:rPr>
      </w:pPr>
      <w:r>
        <w:rPr>
          <w:rFonts w:ascii="Tahoma" w:hAnsi="Tahoma" w:cs="Tahoma"/>
          <w:sz w:val="24"/>
          <w:szCs w:val="24"/>
        </w:rPr>
        <w:t>Jeannet Hommel</w:t>
      </w:r>
    </w:p>
    <w:p w:rsidR="009041EA" w:rsidRDefault="009041EA" w:rsidP="00940AC1">
      <w:pPr>
        <w:pStyle w:val="Geenafstand"/>
        <w:rPr>
          <w:rFonts w:ascii="Tahoma" w:hAnsi="Tahoma" w:cs="Tahoma"/>
          <w:sz w:val="24"/>
          <w:szCs w:val="24"/>
        </w:rPr>
      </w:pPr>
      <w:r>
        <w:rPr>
          <w:rFonts w:ascii="Tahoma" w:hAnsi="Tahoma" w:cs="Tahoma"/>
          <w:sz w:val="24"/>
          <w:szCs w:val="24"/>
        </w:rPr>
        <w:t>voorzitter</w:t>
      </w:r>
    </w:p>
    <w:p w:rsidR="005E351F" w:rsidRDefault="005E351F"/>
    <w:p w:rsidR="00940AC1" w:rsidRDefault="00940AC1"/>
    <w:sectPr w:rsidR="00940AC1"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overs, Floren">
    <w15:presenceInfo w15:providerId="None" w15:userId="Roovers, Flor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40AC1"/>
    <w:rsid w:val="000462CA"/>
    <w:rsid w:val="00085A44"/>
    <w:rsid w:val="000B2AD7"/>
    <w:rsid w:val="00110A15"/>
    <w:rsid w:val="00142ED3"/>
    <w:rsid w:val="00187EB6"/>
    <w:rsid w:val="001C7636"/>
    <w:rsid w:val="0029322E"/>
    <w:rsid w:val="002B575C"/>
    <w:rsid w:val="002D6FE0"/>
    <w:rsid w:val="003C12A3"/>
    <w:rsid w:val="00430F59"/>
    <w:rsid w:val="004C04D6"/>
    <w:rsid w:val="005E351F"/>
    <w:rsid w:val="00617663"/>
    <w:rsid w:val="00633E9A"/>
    <w:rsid w:val="00636352"/>
    <w:rsid w:val="006413DA"/>
    <w:rsid w:val="006D55D3"/>
    <w:rsid w:val="007D1638"/>
    <w:rsid w:val="008108C2"/>
    <w:rsid w:val="008363C6"/>
    <w:rsid w:val="008A05DC"/>
    <w:rsid w:val="008A6940"/>
    <w:rsid w:val="008F0997"/>
    <w:rsid w:val="009041EA"/>
    <w:rsid w:val="0090718E"/>
    <w:rsid w:val="00936980"/>
    <w:rsid w:val="00940AC1"/>
    <w:rsid w:val="009501CD"/>
    <w:rsid w:val="00A2589B"/>
    <w:rsid w:val="00A34DFA"/>
    <w:rsid w:val="00A83BC8"/>
    <w:rsid w:val="00B91129"/>
    <w:rsid w:val="00BE29BA"/>
    <w:rsid w:val="00C4280E"/>
    <w:rsid w:val="00C82CA5"/>
    <w:rsid w:val="00CC2595"/>
    <w:rsid w:val="00CC4B79"/>
    <w:rsid w:val="00D6600E"/>
    <w:rsid w:val="00E26EEF"/>
    <w:rsid w:val="00E56096"/>
    <w:rsid w:val="00EE5861"/>
    <w:rsid w:val="00F07191"/>
    <w:rsid w:val="00F24817"/>
    <w:rsid w:val="00F60D07"/>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40AC1"/>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semiHidden/>
    <w:rsid w:val="00940AC1"/>
    <w:pPr>
      <w:spacing w:before="100" w:beforeAutospacing="1" w:after="100" w:afterAutospacing="1"/>
    </w:pPr>
  </w:style>
  <w:style w:type="paragraph" w:styleId="Geenafstand">
    <w:name w:val="No Spacing"/>
    <w:uiPriority w:val="1"/>
    <w:qFormat/>
    <w:rsid w:val="00940AC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668</Words>
  <Characters>3674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2019-03-19T08:47:00Z</dcterms:created>
  <dcterms:modified xsi:type="dcterms:W3CDTF">2019-03-19T08:47:00Z</dcterms:modified>
</cp:coreProperties>
</file>