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45" w:rsidRPr="0006566C" w:rsidRDefault="00A923E1" w:rsidP="003B7945">
      <w:pPr>
        <w:rPr>
          <w:sz w:val="24"/>
          <w:szCs w:val="24"/>
        </w:rPr>
      </w:pPr>
      <w:r w:rsidRPr="00A923E1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-213995</wp:posOffset>
            </wp:positionV>
            <wp:extent cx="1401445" cy="952500"/>
            <wp:effectExtent l="19050" t="0" r="8255" b="0"/>
            <wp:wrapSquare wrapText="bothSides"/>
            <wp:docPr id="5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945" w:rsidRPr="0006566C">
        <w:rPr>
          <w:sz w:val="24"/>
          <w:szCs w:val="24"/>
        </w:rPr>
        <w:t>Intervisie en de VECON BUSINESS SCHOOL</w:t>
      </w:r>
      <w:r>
        <w:rPr>
          <w:sz w:val="24"/>
          <w:szCs w:val="24"/>
        </w:rPr>
        <w:t>, bijlage 6</w:t>
      </w:r>
    </w:p>
    <w:p w:rsidR="003B7945" w:rsidRDefault="003B7945" w:rsidP="003B7945">
      <w:pPr>
        <w:rPr>
          <w:sz w:val="24"/>
          <w:szCs w:val="24"/>
        </w:rPr>
      </w:pPr>
    </w:p>
    <w:p w:rsidR="003B7945" w:rsidRDefault="003B7945" w:rsidP="003B7945">
      <w:pPr>
        <w:rPr>
          <w:b/>
          <w:sz w:val="36"/>
          <w:szCs w:val="36"/>
        </w:rPr>
      </w:pPr>
      <w:r>
        <w:rPr>
          <w:b/>
          <w:sz w:val="36"/>
          <w:szCs w:val="36"/>
        </w:rPr>
        <w:t>Tips voor vragen</w:t>
      </w:r>
    </w:p>
    <w:p w:rsidR="003B7945" w:rsidRDefault="003B7945" w:rsidP="003B7945">
      <w:pPr>
        <w:rPr>
          <w:b/>
          <w:sz w:val="36"/>
          <w:szCs w:val="36"/>
        </w:rPr>
      </w:pPr>
    </w:p>
    <w:p w:rsidR="003B7945" w:rsidRDefault="003B7945" w:rsidP="003B7945">
      <w:pPr>
        <w:rPr>
          <w:sz w:val="24"/>
          <w:szCs w:val="24"/>
        </w:rPr>
      </w:pPr>
      <w:r>
        <w:rPr>
          <w:sz w:val="24"/>
          <w:szCs w:val="24"/>
        </w:rPr>
        <w:t>Een gesprek, hoe goed voorbereid ook, kan zomaar vastlopen. In deze bijlage een aantal tips voor het vlottrekken van zo’n gesprek.</w:t>
      </w:r>
    </w:p>
    <w:p w:rsidR="003B7945" w:rsidRDefault="003B7945" w:rsidP="003B7945">
      <w:pPr>
        <w:rPr>
          <w:sz w:val="24"/>
          <w:szCs w:val="24"/>
        </w:rPr>
      </w:pPr>
    </w:p>
    <w:p w:rsidR="003B7945" w:rsidRDefault="003B7945"/>
    <w:p w:rsidR="003B7945" w:rsidRPr="009E5076" w:rsidRDefault="003B7945" w:rsidP="003B7945">
      <w:pPr>
        <w:pStyle w:val="Body1"/>
        <w:rPr>
          <w:rFonts w:asciiTheme="minorHAnsi" w:hAnsiTheme="minorHAnsi"/>
          <w:b/>
          <w:sz w:val="28"/>
          <w:szCs w:val="28"/>
        </w:rPr>
      </w:pPr>
      <w:r w:rsidRPr="009E5076">
        <w:rPr>
          <w:rFonts w:asciiTheme="minorHAnsi" w:hAnsiTheme="minorHAnsi"/>
          <w:b/>
          <w:sz w:val="28"/>
          <w:szCs w:val="28"/>
        </w:rPr>
        <w:t>Voorbeelden van handige opmerkingen en vragen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Algemeen: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Liever positief dan negatief: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Wat ik leuk vond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Gebruik ‘Ja, en …’ in plaats van ‘Ja, maar …’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Nuttige zinnen: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Zullen we eens nagaan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Waar denk je dat dit toe leidt?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Kun je me een voorbeeld geven?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Ga door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Open vragen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Kun je me wat meer vertellen over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Wat hindert, belemmert jou?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Kun je verder ingaan op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 xml:space="preserve">Betrek gevoelens bij de vragen: 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Wat voelde je toen?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Vervolgvragen: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Dat is een goed begin, hoe kunnen we nu verder gaan?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Verhelderende vragen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Steun en aanmoediging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Weergeven hoe het op je overkomt: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Ik heb het gevoel dat je enthousiast bent door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Opbouwend gebruik van stiltes, geef ruimte om na te denken door bijvoorbeeld een time-out.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Uitdagende vragen: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Had het verschil uitgemaakt als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Checkende vragen: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Zijn we het er over eens dat …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</w:p>
    <w:p w:rsidR="003B7945" w:rsidRPr="009E5076" w:rsidRDefault="003B7945" w:rsidP="003B7945">
      <w:pPr>
        <w:pStyle w:val="Body1"/>
        <w:rPr>
          <w:rFonts w:asciiTheme="minorHAnsi" w:hAnsiTheme="minorHAnsi"/>
          <w:b/>
          <w:i/>
        </w:rPr>
      </w:pPr>
      <w:r w:rsidRPr="009E5076">
        <w:rPr>
          <w:rFonts w:asciiTheme="minorHAnsi" w:hAnsiTheme="minorHAnsi"/>
          <w:b/>
          <w:i/>
        </w:rPr>
        <w:t>Samenvattende vragen  en concluderende zinnen:</w:t>
      </w:r>
    </w:p>
    <w:p w:rsidR="003B7945" w:rsidRPr="009E5076" w:rsidRDefault="003B7945" w:rsidP="003B7945">
      <w:pPr>
        <w:pStyle w:val="Body1"/>
        <w:rPr>
          <w:rFonts w:asciiTheme="minorHAnsi" w:hAnsiTheme="minorHAnsi"/>
        </w:rPr>
      </w:pPr>
      <w:r w:rsidRPr="009E5076">
        <w:rPr>
          <w:rFonts w:asciiTheme="minorHAnsi" w:hAnsiTheme="minorHAnsi"/>
        </w:rPr>
        <w:t>Dus we stellen voor om …</w:t>
      </w:r>
    </w:p>
    <w:p w:rsidR="003B7945" w:rsidRDefault="003B7945"/>
    <w:sectPr w:rsidR="003B7945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7945"/>
    <w:rsid w:val="000462CA"/>
    <w:rsid w:val="0029322E"/>
    <w:rsid w:val="003B7945"/>
    <w:rsid w:val="004C3F68"/>
    <w:rsid w:val="005E351F"/>
    <w:rsid w:val="00633E9A"/>
    <w:rsid w:val="00636352"/>
    <w:rsid w:val="007D1638"/>
    <w:rsid w:val="008108C2"/>
    <w:rsid w:val="008363C6"/>
    <w:rsid w:val="0090718E"/>
    <w:rsid w:val="00A923E1"/>
    <w:rsid w:val="00B77DC8"/>
    <w:rsid w:val="00E26EEF"/>
    <w:rsid w:val="00EE5861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79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1">
    <w:name w:val="Body 1"/>
    <w:rsid w:val="003B7945"/>
    <w:rPr>
      <w:rFonts w:ascii="Helvetica" w:eastAsia="Arial Unicode MS" w:hAnsi="Helvetica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2019-03-01T14:53:00Z</dcterms:created>
  <dcterms:modified xsi:type="dcterms:W3CDTF">2019-03-01T14:53:00Z</dcterms:modified>
</cp:coreProperties>
</file>