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A6C" w:rsidRPr="004B3A6C" w:rsidRDefault="004B3A6C" w:rsidP="004B3A6C">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4B3A6C">
        <w:rPr>
          <w:rFonts w:ascii="Times New Roman" w:eastAsia="Times New Roman" w:hAnsi="Times New Roman" w:cs="Times New Roman"/>
          <w:b/>
          <w:bCs/>
          <w:sz w:val="36"/>
          <w:szCs w:val="36"/>
          <w:lang w:val="en-US" w:eastAsia="nl-NL"/>
        </w:rPr>
        <w:t>The Phillips curve</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The Phillips curve shows the relationship between unemployment and inflation in an economy. Since its ‘discovery’ by British economist AW Phillips, it has become an essential tool to </w:t>
      </w:r>
      <w:proofErr w:type="spellStart"/>
      <w:r w:rsidRPr="004B3A6C">
        <w:rPr>
          <w:rFonts w:ascii="Times New Roman" w:eastAsia="Times New Roman" w:hAnsi="Times New Roman" w:cs="Times New Roman"/>
          <w:sz w:val="24"/>
          <w:szCs w:val="24"/>
          <w:lang w:val="en-US" w:eastAsia="nl-NL"/>
        </w:rPr>
        <w:t>analyse</w:t>
      </w:r>
      <w:proofErr w:type="spellEnd"/>
      <w:r w:rsidRPr="004B3A6C">
        <w:rPr>
          <w:rFonts w:ascii="Times New Roman" w:eastAsia="Times New Roman" w:hAnsi="Times New Roman" w:cs="Times New Roman"/>
          <w:sz w:val="24"/>
          <w:szCs w:val="24"/>
          <w:lang w:val="en-US" w:eastAsia="nl-NL"/>
        </w:rPr>
        <w:t xml:space="preserve"> macro-economic policy.</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Go to: </w:t>
      </w:r>
      <w:hyperlink r:id="rId7" w:anchor="breakdown" w:history="1">
        <w:r w:rsidRPr="004B3A6C">
          <w:rPr>
            <w:rFonts w:ascii="Times New Roman" w:eastAsia="Times New Roman" w:hAnsi="Times New Roman" w:cs="Times New Roman"/>
            <w:color w:val="0000FF"/>
            <w:sz w:val="24"/>
            <w:szCs w:val="24"/>
            <w:u w:val="single"/>
            <w:lang w:val="en-US" w:eastAsia="nl-NL"/>
          </w:rPr>
          <w:t>Breakdown of the Phillips curve</w:t>
        </w:r>
      </w:hyperlink>
    </w:p>
    <w:p w:rsidR="004B3A6C" w:rsidRPr="004B3A6C" w:rsidRDefault="004B3A6C" w:rsidP="004B3A6C">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4B3A6C">
        <w:rPr>
          <w:rFonts w:ascii="Times New Roman" w:eastAsia="Times New Roman" w:hAnsi="Times New Roman" w:cs="Times New Roman"/>
          <w:b/>
          <w:bCs/>
          <w:sz w:val="36"/>
          <w:szCs w:val="36"/>
          <w:lang w:val="en-US" w:eastAsia="nl-NL"/>
        </w:rPr>
        <w:t>The Phillips curve and fiscal policy</w:t>
      </w: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t>Background</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After 1945, fiscal demand management became the general tool for managing the trade cycle. The consensus was that policy makers should stimulate aggregate demand </w:t>
      </w:r>
      <w:bookmarkStart w:id="0" w:name="_GoBack"/>
      <w:bookmarkEnd w:id="0"/>
      <w:r w:rsidRPr="004B3A6C">
        <w:rPr>
          <w:rFonts w:ascii="Times New Roman" w:eastAsia="Times New Roman" w:hAnsi="Times New Roman" w:cs="Times New Roman"/>
          <w:sz w:val="24"/>
          <w:szCs w:val="24"/>
          <w:lang w:val="en-US" w:eastAsia="nl-NL"/>
        </w:rPr>
        <w:t xml:space="preserve">(AD) when faced with recession and </w:t>
      </w:r>
      <w:hyperlink r:id="rId8" w:history="1">
        <w:r w:rsidRPr="004B3A6C">
          <w:rPr>
            <w:rFonts w:ascii="Times New Roman" w:eastAsia="Times New Roman" w:hAnsi="Times New Roman" w:cs="Times New Roman"/>
            <w:color w:val="0000FF"/>
            <w:sz w:val="24"/>
            <w:szCs w:val="24"/>
            <w:u w:val="single"/>
            <w:lang w:val="en-US" w:eastAsia="nl-NL"/>
          </w:rPr>
          <w:t>unemployment</w:t>
        </w:r>
      </w:hyperlink>
      <w:r w:rsidRPr="004B3A6C">
        <w:rPr>
          <w:rFonts w:ascii="Times New Roman" w:eastAsia="Times New Roman" w:hAnsi="Times New Roman" w:cs="Times New Roman"/>
          <w:sz w:val="24"/>
          <w:szCs w:val="24"/>
          <w:lang w:val="en-US" w:eastAsia="nl-NL"/>
        </w:rPr>
        <w:t xml:space="preserve">, and constrain it when experiencing </w:t>
      </w:r>
      <w:hyperlink r:id="rId9" w:history="1">
        <w:r w:rsidRPr="004B3A6C">
          <w:rPr>
            <w:rFonts w:ascii="Times New Roman" w:eastAsia="Times New Roman" w:hAnsi="Times New Roman" w:cs="Times New Roman"/>
            <w:color w:val="0000FF"/>
            <w:sz w:val="24"/>
            <w:szCs w:val="24"/>
            <w:u w:val="single"/>
            <w:lang w:val="en-US" w:eastAsia="nl-NL"/>
          </w:rPr>
          <w:t>inflation</w:t>
        </w:r>
      </w:hyperlink>
      <w:r w:rsidRPr="004B3A6C">
        <w:rPr>
          <w:rFonts w:ascii="Times New Roman" w:eastAsia="Times New Roman" w:hAnsi="Times New Roman" w:cs="Times New Roman"/>
          <w:sz w:val="24"/>
          <w:szCs w:val="24"/>
          <w:lang w:val="en-US" w:eastAsia="nl-NL"/>
        </w:rPr>
        <w:t xml:space="preserve">. It was also generally believed that economies faced </w:t>
      </w:r>
      <w:r w:rsidRPr="004B3A6C">
        <w:rPr>
          <w:rFonts w:ascii="Times New Roman" w:eastAsia="Times New Roman" w:hAnsi="Times New Roman" w:cs="Times New Roman"/>
          <w:i/>
          <w:iCs/>
          <w:sz w:val="24"/>
          <w:szCs w:val="24"/>
          <w:lang w:val="en-US" w:eastAsia="nl-NL"/>
        </w:rPr>
        <w:t xml:space="preserve">either </w:t>
      </w:r>
      <w:r w:rsidRPr="004B3A6C">
        <w:rPr>
          <w:rFonts w:ascii="Times New Roman" w:eastAsia="Times New Roman" w:hAnsi="Times New Roman" w:cs="Times New Roman"/>
          <w:sz w:val="24"/>
          <w:szCs w:val="24"/>
          <w:lang w:val="en-US" w:eastAsia="nl-NL"/>
        </w:rPr>
        <w:t>inflation or unemployment, but not together - and whichever existed would dictate which macro-economic policy objective to pursue at any given time. In addition, the accepted wisdom was that it was possible to target one objective, without having a negative effect on the other. However, following publication of Phillips’ research in 1958, both of these assumptions were called into question.</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Phillips </w:t>
      </w:r>
      <w:proofErr w:type="spellStart"/>
      <w:r w:rsidRPr="004B3A6C">
        <w:rPr>
          <w:rFonts w:ascii="Times New Roman" w:eastAsia="Times New Roman" w:hAnsi="Times New Roman" w:cs="Times New Roman"/>
          <w:sz w:val="24"/>
          <w:szCs w:val="24"/>
          <w:lang w:val="en-US" w:eastAsia="nl-NL"/>
        </w:rPr>
        <w:t>analysed</w:t>
      </w:r>
      <w:proofErr w:type="spellEnd"/>
      <w:r w:rsidRPr="004B3A6C">
        <w:rPr>
          <w:rFonts w:ascii="Times New Roman" w:eastAsia="Times New Roman" w:hAnsi="Times New Roman" w:cs="Times New Roman"/>
          <w:sz w:val="24"/>
          <w:szCs w:val="24"/>
          <w:lang w:val="en-US" w:eastAsia="nl-NL"/>
        </w:rPr>
        <w:t xml:space="preserve"> annual </w:t>
      </w:r>
      <w:r w:rsidRPr="004B3A6C">
        <w:rPr>
          <w:rFonts w:ascii="Times New Roman" w:eastAsia="Times New Roman" w:hAnsi="Times New Roman" w:cs="Times New Roman"/>
          <w:i/>
          <w:iCs/>
          <w:sz w:val="24"/>
          <w:szCs w:val="24"/>
          <w:lang w:val="en-US" w:eastAsia="nl-NL"/>
        </w:rPr>
        <w:t>wage inflation</w:t>
      </w:r>
      <w:r w:rsidRPr="004B3A6C">
        <w:rPr>
          <w:rFonts w:ascii="Times New Roman" w:eastAsia="Times New Roman" w:hAnsi="Times New Roman" w:cs="Times New Roman"/>
          <w:sz w:val="24"/>
          <w:szCs w:val="24"/>
          <w:lang w:val="en-US" w:eastAsia="nl-NL"/>
        </w:rPr>
        <w:t xml:space="preserve"> and </w:t>
      </w:r>
      <w:r w:rsidRPr="004B3A6C">
        <w:rPr>
          <w:rFonts w:ascii="Times New Roman" w:eastAsia="Times New Roman" w:hAnsi="Times New Roman" w:cs="Times New Roman"/>
          <w:i/>
          <w:iCs/>
          <w:sz w:val="24"/>
          <w:szCs w:val="24"/>
          <w:lang w:val="en-US" w:eastAsia="nl-NL"/>
        </w:rPr>
        <w:t>unemployment</w:t>
      </w:r>
      <w:r w:rsidRPr="004B3A6C">
        <w:rPr>
          <w:rFonts w:ascii="Times New Roman" w:eastAsia="Times New Roman" w:hAnsi="Times New Roman" w:cs="Times New Roman"/>
          <w:sz w:val="24"/>
          <w:szCs w:val="24"/>
          <w:lang w:val="en-US" w:eastAsia="nl-NL"/>
        </w:rPr>
        <w:t xml:space="preserve"> rates in the UK for the period 1860 – 1957, and then plotted them on a scatter diagram. The data appeared to demonstrate an </w:t>
      </w:r>
      <w:r w:rsidRPr="004B3A6C">
        <w:rPr>
          <w:rFonts w:ascii="Times New Roman" w:eastAsia="Times New Roman" w:hAnsi="Times New Roman" w:cs="Times New Roman"/>
          <w:i/>
          <w:iCs/>
          <w:sz w:val="24"/>
          <w:szCs w:val="24"/>
          <w:lang w:val="en-US" w:eastAsia="nl-NL"/>
        </w:rPr>
        <w:t xml:space="preserve">inverse </w:t>
      </w:r>
      <w:r w:rsidRPr="004B3A6C">
        <w:rPr>
          <w:rFonts w:ascii="Times New Roman" w:eastAsia="Times New Roman" w:hAnsi="Times New Roman" w:cs="Times New Roman"/>
          <w:sz w:val="24"/>
          <w:szCs w:val="24"/>
          <w:lang w:val="en-US" w:eastAsia="nl-NL"/>
        </w:rPr>
        <w:t xml:space="preserve">and </w:t>
      </w:r>
      <w:r w:rsidRPr="004B3A6C">
        <w:rPr>
          <w:rFonts w:ascii="Times New Roman" w:eastAsia="Times New Roman" w:hAnsi="Times New Roman" w:cs="Times New Roman"/>
          <w:i/>
          <w:iCs/>
          <w:sz w:val="24"/>
          <w:szCs w:val="24"/>
          <w:lang w:val="en-US" w:eastAsia="nl-NL"/>
        </w:rPr>
        <w:t>stable</w:t>
      </w:r>
      <w:r w:rsidRPr="004B3A6C">
        <w:rPr>
          <w:rFonts w:ascii="Times New Roman" w:eastAsia="Times New Roman" w:hAnsi="Times New Roman" w:cs="Times New Roman"/>
          <w:sz w:val="24"/>
          <w:szCs w:val="24"/>
          <w:lang w:val="en-US" w:eastAsia="nl-NL"/>
        </w:rPr>
        <w:t xml:space="preserve"> relationship between wage inflation and unemployment. Later economists substituted </w:t>
      </w:r>
      <w:r w:rsidRPr="004B3A6C">
        <w:rPr>
          <w:rFonts w:ascii="Times New Roman" w:eastAsia="Times New Roman" w:hAnsi="Times New Roman" w:cs="Times New Roman"/>
          <w:i/>
          <w:iCs/>
          <w:sz w:val="24"/>
          <w:szCs w:val="24"/>
          <w:lang w:val="en-US" w:eastAsia="nl-NL"/>
        </w:rPr>
        <w:t>price inflation</w:t>
      </w:r>
      <w:r w:rsidRPr="004B3A6C">
        <w:rPr>
          <w:rFonts w:ascii="Times New Roman" w:eastAsia="Times New Roman" w:hAnsi="Times New Roman" w:cs="Times New Roman"/>
          <w:sz w:val="24"/>
          <w:szCs w:val="24"/>
          <w:lang w:val="en-US" w:eastAsia="nl-NL"/>
        </w:rPr>
        <w:t xml:space="preserve"> for </w:t>
      </w:r>
      <w:r w:rsidRPr="004B3A6C">
        <w:rPr>
          <w:rFonts w:ascii="Times New Roman" w:eastAsia="Times New Roman" w:hAnsi="Times New Roman" w:cs="Times New Roman"/>
          <w:i/>
          <w:iCs/>
          <w:sz w:val="24"/>
          <w:szCs w:val="24"/>
          <w:lang w:val="en-US" w:eastAsia="nl-NL"/>
        </w:rPr>
        <w:t xml:space="preserve">wage inflation </w:t>
      </w:r>
      <w:r w:rsidRPr="004B3A6C">
        <w:rPr>
          <w:rFonts w:ascii="Times New Roman" w:eastAsia="Times New Roman" w:hAnsi="Times New Roman" w:cs="Times New Roman"/>
          <w:sz w:val="24"/>
          <w:szCs w:val="24"/>
          <w:lang w:val="en-US" w:eastAsia="nl-NL"/>
        </w:rPr>
        <w:t>and the Phillips curve was born. When economists from other countries undertook similar research, they also found very similar curves for their own economies.</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Phillips </w:t>
      </w:r>
      <w:proofErr w:type="spellStart"/>
      <w:r w:rsidRPr="004B3A6C">
        <w:rPr>
          <w:rFonts w:ascii="Times New Roman" w:eastAsia="Times New Roman" w:hAnsi="Times New Roman" w:cs="Times New Roman"/>
          <w:sz w:val="24"/>
          <w:szCs w:val="24"/>
          <w:lang w:val="en-US" w:eastAsia="nl-NL"/>
        </w:rPr>
        <w:t>analysed</w:t>
      </w:r>
      <w:proofErr w:type="spellEnd"/>
      <w:r w:rsidRPr="004B3A6C">
        <w:rPr>
          <w:rFonts w:ascii="Times New Roman" w:eastAsia="Times New Roman" w:hAnsi="Times New Roman" w:cs="Times New Roman"/>
          <w:sz w:val="24"/>
          <w:szCs w:val="24"/>
          <w:lang w:val="en-US" w:eastAsia="nl-NL"/>
        </w:rPr>
        <w:t xml:space="preserve"> annual </w:t>
      </w:r>
      <w:r w:rsidRPr="004B3A6C">
        <w:rPr>
          <w:rFonts w:ascii="Times New Roman" w:eastAsia="Times New Roman" w:hAnsi="Times New Roman" w:cs="Times New Roman"/>
          <w:i/>
          <w:iCs/>
          <w:sz w:val="24"/>
          <w:szCs w:val="24"/>
          <w:lang w:val="en-US" w:eastAsia="nl-NL"/>
        </w:rPr>
        <w:t>wage inflation</w:t>
      </w:r>
      <w:r w:rsidRPr="004B3A6C">
        <w:rPr>
          <w:rFonts w:ascii="Times New Roman" w:eastAsia="Times New Roman" w:hAnsi="Times New Roman" w:cs="Times New Roman"/>
          <w:sz w:val="24"/>
          <w:szCs w:val="24"/>
          <w:lang w:val="en-US" w:eastAsia="nl-NL"/>
        </w:rPr>
        <w:t xml:space="preserve"> and </w:t>
      </w:r>
      <w:r w:rsidRPr="004B3A6C">
        <w:rPr>
          <w:rFonts w:ascii="Times New Roman" w:eastAsia="Times New Roman" w:hAnsi="Times New Roman" w:cs="Times New Roman"/>
          <w:i/>
          <w:iCs/>
          <w:sz w:val="24"/>
          <w:szCs w:val="24"/>
          <w:lang w:val="en-US" w:eastAsia="nl-NL"/>
        </w:rPr>
        <w:t>unemployment</w:t>
      </w:r>
      <w:r w:rsidRPr="004B3A6C">
        <w:rPr>
          <w:rFonts w:ascii="Times New Roman" w:eastAsia="Times New Roman" w:hAnsi="Times New Roman" w:cs="Times New Roman"/>
          <w:sz w:val="24"/>
          <w:szCs w:val="24"/>
          <w:lang w:val="en-US" w:eastAsia="nl-NL"/>
        </w:rPr>
        <w:t xml:space="preserve"> rates in the UK for the period 1860 – 1957, and then plotted them on a scatter diagram.   </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188087EA" wp14:editId="15EAD28F">
            <wp:extent cx="3535045" cy="3234690"/>
            <wp:effectExtent l="0" t="0" r="0" b="0"/>
            <wp:docPr id="6" name="Afbeelding 6" descr="http://www.economicsonline.co.uk/Global%20macro-economics%20graphs/Phillips-curve-bas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nomicsonline.co.uk/Global%20macro-economics%20graphs/Phillips-curve-basi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lastRenderedPageBreak/>
        <w:t>Explaining the Phillips curve</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The curve suggested that changes in the level of unemployment have a direct and predictable effect on the level of price inflation. The accepted explanation during the 1960’s was that a fiscal stimulus, and increase in AD, would trigger the following sequence of responses:</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An increase in the demand for </w:t>
      </w:r>
      <w:proofErr w:type="spellStart"/>
      <w:r w:rsidRPr="004B3A6C">
        <w:rPr>
          <w:rFonts w:ascii="Times New Roman" w:eastAsia="Times New Roman" w:hAnsi="Times New Roman" w:cs="Times New Roman"/>
          <w:sz w:val="24"/>
          <w:szCs w:val="24"/>
          <w:lang w:val="en-US" w:eastAsia="nl-NL"/>
        </w:rPr>
        <w:t>labour</w:t>
      </w:r>
      <w:proofErr w:type="spellEnd"/>
      <w:r w:rsidRPr="004B3A6C">
        <w:rPr>
          <w:rFonts w:ascii="Times New Roman" w:eastAsia="Times New Roman" w:hAnsi="Times New Roman" w:cs="Times New Roman"/>
          <w:sz w:val="24"/>
          <w:szCs w:val="24"/>
          <w:lang w:val="en-US" w:eastAsia="nl-NL"/>
        </w:rPr>
        <w:t xml:space="preserve"> as government spending generates growth.</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The pool of unemployed will fall.</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Firms must compete for fewer workers by raising nominal wages.</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Workers have greater bargaining power to seek out increases in nominal wages.</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4B3A6C">
        <w:rPr>
          <w:rFonts w:ascii="Times New Roman" w:eastAsia="Times New Roman" w:hAnsi="Times New Roman" w:cs="Times New Roman"/>
          <w:sz w:val="24"/>
          <w:szCs w:val="24"/>
          <w:lang w:eastAsia="nl-NL"/>
        </w:rPr>
        <w:t>Wage</w:t>
      </w:r>
      <w:proofErr w:type="spellEnd"/>
      <w:r w:rsidRPr="004B3A6C">
        <w:rPr>
          <w:rFonts w:ascii="Times New Roman" w:eastAsia="Times New Roman" w:hAnsi="Times New Roman" w:cs="Times New Roman"/>
          <w:sz w:val="24"/>
          <w:szCs w:val="24"/>
          <w:lang w:eastAsia="nl-NL"/>
        </w:rPr>
        <w:t xml:space="preserve"> </w:t>
      </w:r>
      <w:proofErr w:type="spellStart"/>
      <w:r w:rsidRPr="004B3A6C">
        <w:rPr>
          <w:rFonts w:ascii="Times New Roman" w:eastAsia="Times New Roman" w:hAnsi="Times New Roman" w:cs="Times New Roman"/>
          <w:sz w:val="24"/>
          <w:szCs w:val="24"/>
          <w:lang w:eastAsia="nl-NL"/>
        </w:rPr>
        <w:t>costs</w:t>
      </w:r>
      <w:proofErr w:type="spellEnd"/>
      <w:r w:rsidRPr="004B3A6C">
        <w:rPr>
          <w:rFonts w:ascii="Times New Roman" w:eastAsia="Times New Roman" w:hAnsi="Times New Roman" w:cs="Times New Roman"/>
          <w:sz w:val="24"/>
          <w:szCs w:val="24"/>
          <w:lang w:eastAsia="nl-NL"/>
        </w:rPr>
        <w:t xml:space="preserve"> </w:t>
      </w:r>
      <w:proofErr w:type="spellStart"/>
      <w:r w:rsidRPr="004B3A6C">
        <w:rPr>
          <w:rFonts w:ascii="Times New Roman" w:eastAsia="Times New Roman" w:hAnsi="Times New Roman" w:cs="Times New Roman"/>
          <w:sz w:val="24"/>
          <w:szCs w:val="24"/>
          <w:lang w:eastAsia="nl-NL"/>
        </w:rPr>
        <w:t>will</w:t>
      </w:r>
      <w:proofErr w:type="spellEnd"/>
      <w:r w:rsidRPr="004B3A6C">
        <w:rPr>
          <w:rFonts w:ascii="Times New Roman" w:eastAsia="Times New Roman" w:hAnsi="Times New Roman" w:cs="Times New Roman"/>
          <w:sz w:val="24"/>
          <w:szCs w:val="24"/>
          <w:lang w:eastAsia="nl-NL"/>
        </w:rPr>
        <w:t xml:space="preserve"> </w:t>
      </w:r>
      <w:proofErr w:type="spellStart"/>
      <w:r w:rsidRPr="004B3A6C">
        <w:rPr>
          <w:rFonts w:ascii="Times New Roman" w:eastAsia="Times New Roman" w:hAnsi="Times New Roman" w:cs="Times New Roman"/>
          <w:sz w:val="24"/>
          <w:szCs w:val="24"/>
          <w:lang w:eastAsia="nl-NL"/>
        </w:rPr>
        <w:t>rise</w:t>
      </w:r>
      <w:proofErr w:type="spellEnd"/>
      <w:r w:rsidRPr="004B3A6C">
        <w:rPr>
          <w:rFonts w:ascii="Times New Roman" w:eastAsia="Times New Roman" w:hAnsi="Times New Roman" w:cs="Times New Roman"/>
          <w:sz w:val="24"/>
          <w:szCs w:val="24"/>
          <w:lang w:eastAsia="nl-NL"/>
        </w:rPr>
        <w:t xml:space="preserve">. </w:t>
      </w:r>
    </w:p>
    <w:p w:rsidR="004B3A6C" w:rsidRPr="004B3A6C" w:rsidRDefault="004B3A6C" w:rsidP="004B3A6C">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Faced with rising wage costs, firms pass on these cost increases in higher prices.</w:t>
      </w: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t>Exploiting the Phillips curve</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It quickly became accepted that policy-makers could exploit the </w:t>
      </w:r>
      <w:proofErr w:type="spellStart"/>
      <w:r w:rsidRPr="004B3A6C">
        <w:rPr>
          <w:rFonts w:ascii="Times New Roman" w:eastAsia="Times New Roman" w:hAnsi="Times New Roman" w:cs="Times New Roman"/>
          <w:i/>
          <w:iCs/>
          <w:sz w:val="24"/>
          <w:szCs w:val="24"/>
          <w:lang w:val="en-US" w:eastAsia="nl-NL"/>
        </w:rPr>
        <w:t>trade off</w:t>
      </w:r>
      <w:proofErr w:type="spellEnd"/>
      <w:r w:rsidRPr="004B3A6C">
        <w:rPr>
          <w:rFonts w:ascii="Times New Roman" w:eastAsia="Times New Roman" w:hAnsi="Times New Roman" w:cs="Times New Roman"/>
          <w:sz w:val="24"/>
          <w:szCs w:val="24"/>
          <w:lang w:val="en-US" w:eastAsia="nl-NL"/>
        </w:rPr>
        <w:t xml:space="preserve"> between unemployment and inflation - a little more unemployment meant a little less inflation.</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6C9C746A" wp14:editId="492AF6C0">
            <wp:extent cx="3535045" cy="3234690"/>
            <wp:effectExtent l="0" t="0" r="0" b="0"/>
            <wp:docPr id="5" name="Afbeelding 5" descr="http://www.economicsonline.co.uk/Global%20macro-economics%20graphs/Phillips-curve-trade-o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conomicsonline.co.uk/Global%20macro-economics%20graphs/Phillips-curve-trade-of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During the 1960s and 70s, it was common practice for governments around the world to select a rate of inflation they wished to achieve, and then expand or contract the economy to obtain this target rate. This policy became known as </w:t>
      </w:r>
      <w:r w:rsidRPr="004B3A6C">
        <w:rPr>
          <w:rFonts w:ascii="Times New Roman" w:eastAsia="Times New Roman" w:hAnsi="Times New Roman" w:cs="Times New Roman"/>
          <w:i/>
          <w:iCs/>
          <w:sz w:val="24"/>
          <w:szCs w:val="24"/>
          <w:lang w:val="en-US" w:eastAsia="nl-NL"/>
        </w:rPr>
        <w:t>stop-go</w:t>
      </w:r>
      <w:r w:rsidRPr="004B3A6C">
        <w:rPr>
          <w:rFonts w:ascii="Times New Roman" w:eastAsia="Times New Roman" w:hAnsi="Times New Roman" w:cs="Times New Roman"/>
          <w:sz w:val="24"/>
          <w:szCs w:val="24"/>
          <w:lang w:val="en-US" w:eastAsia="nl-NL"/>
        </w:rPr>
        <w:t>, and relied strongly on fiscal policy to create the expansions and contractions required.</w:t>
      </w:r>
    </w:p>
    <w:p w:rsidR="004B3A6C" w:rsidRPr="004B3A6C" w:rsidRDefault="004B3A6C" w:rsidP="004B3A6C">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r w:rsidRPr="004B3A6C">
        <w:rPr>
          <w:rFonts w:ascii="Times New Roman" w:eastAsia="Times New Roman" w:hAnsi="Times New Roman" w:cs="Times New Roman"/>
          <w:b/>
          <w:bCs/>
          <w:sz w:val="24"/>
          <w:szCs w:val="24"/>
          <w:lang w:val="en-US" w:eastAsia="nl-NL"/>
        </w:rPr>
        <w:t xml:space="preserve">The </w:t>
      </w:r>
      <w:bookmarkStart w:id="1" w:name="breakdown"/>
      <w:r w:rsidRPr="004B3A6C">
        <w:rPr>
          <w:rFonts w:ascii="Times New Roman" w:eastAsia="Times New Roman" w:hAnsi="Times New Roman" w:cs="Times New Roman"/>
          <w:b/>
          <w:bCs/>
          <w:sz w:val="24"/>
          <w:szCs w:val="24"/>
          <w:lang w:val="en-US" w:eastAsia="nl-NL"/>
        </w:rPr>
        <w:t>breakdown</w:t>
      </w:r>
      <w:bookmarkEnd w:id="1"/>
      <w:r w:rsidRPr="004B3A6C">
        <w:rPr>
          <w:rFonts w:ascii="Times New Roman" w:eastAsia="Times New Roman" w:hAnsi="Times New Roman" w:cs="Times New Roman"/>
          <w:b/>
          <w:bCs/>
          <w:sz w:val="24"/>
          <w:szCs w:val="24"/>
          <w:lang w:val="en-US" w:eastAsia="nl-NL"/>
        </w:rPr>
        <w:t xml:space="preserve"> of the Phillips curve</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By the </w:t>
      </w:r>
      <w:proofErr w:type="spellStart"/>
      <w:r w:rsidRPr="004B3A6C">
        <w:rPr>
          <w:rFonts w:ascii="Times New Roman" w:eastAsia="Times New Roman" w:hAnsi="Times New Roman" w:cs="Times New Roman"/>
          <w:sz w:val="24"/>
          <w:szCs w:val="24"/>
          <w:lang w:val="en-US" w:eastAsia="nl-NL"/>
        </w:rPr>
        <w:t>mid 1970s</w:t>
      </w:r>
      <w:proofErr w:type="spellEnd"/>
      <w:r w:rsidRPr="004B3A6C">
        <w:rPr>
          <w:rFonts w:ascii="Times New Roman" w:eastAsia="Times New Roman" w:hAnsi="Times New Roman" w:cs="Times New Roman"/>
          <w:sz w:val="24"/>
          <w:szCs w:val="24"/>
          <w:lang w:val="en-US" w:eastAsia="nl-NL"/>
        </w:rPr>
        <w:t>, it appeared that the Phillips Curve trade off no longer existed - there no longer seemed a stable pattern. The stable relationship between unemployment and inflation appeared to have broken down. It was possible to have a number of inflation rates for any given unemployment rate.</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lastRenderedPageBreak/>
        <w:t xml:space="preserve">American economists Friedman and Phelps offered one explanation - namely that there is not one Phillips curve, but a series of </w:t>
      </w:r>
      <w:r w:rsidRPr="004B3A6C">
        <w:rPr>
          <w:rFonts w:ascii="Times New Roman" w:eastAsia="Times New Roman" w:hAnsi="Times New Roman" w:cs="Times New Roman"/>
          <w:i/>
          <w:iCs/>
          <w:sz w:val="24"/>
          <w:szCs w:val="24"/>
          <w:lang w:val="en-US" w:eastAsia="nl-NL"/>
        </w:rPr>
        <w:t xml:space="preserve">short run Phillips Curves </w:t>
      </w:r>
      <w:r w:rsidRPr="004B3A6C">
        <w:rPr>
          <w:rFonts w:ascii="Times New Roman" w:eastAsia="Times New Roman" w:hAnsi="Times New Roman" w:cs="Times New Roman"/>
          <w:sz w:val="24"/>
          <w:szCs w:val="24"/>
          <w:lang w:val="en-US" w:eastAsia="nl-NL"/>
        </w:rPr>
        <w:t xml:space="preserve">and a </w:t>
      </w:r>
      <w:r w:rsidRPr="004B3A6C">
        <w:rPr>
          <w:rFonts w:ascii="Times New Roman" w:eastAsia="Times New Roman" w:hAnsi="Times New Roman" w:cs="Times New Roman"/>
          <w:i/>
          <w:iCs/>
          <w:sz w:val="24"/>
          <w:szCs w:val="24"/>
          <w:lang w:val="en-US" w:eastAsia="nl-NL"/>
        </w:rPr>
        <w:t>long run Phillips Curve</w:t>
      </w:r>
      <w:r w:rsidRPr="004B3A6C">
        <w:rPr>
          <w:rFonts w:ascii="Times New Roman" w:eastAsia="Times New Roman" w:hAnsi="Times New Roman" w:cs="Times New Roman"/>
          <w:sz w:val="24"/>
          <w:szCs w:val="24"/>
          <w:lang w:val="en-US" w:eastAsia="nl-NL"/>
        </w:rPr>
        <w:t xml:space="preserve">, which exists at the </w:t>
      </w:r>
      <w:r w:rsidRPr="004B3A6C">
        <w:rPr>
          <w:rFonts w:ascii="Times New Roman" w:eastAsia="Times New Roman" w:hAnsi="Times New Roman" w:cs="Times New Roman"/>
          <w:i/>
          <w:iCs/>
          <w:sz w:val="24"/>
          <w:szCs w:val="24"/>
          <w:lang w:val="en-US" w:eastAsia="nl-NL"/>
        </w:rPr>
        <w:t>natural rate of unemployment</w:t>
      </w:r>
      <w:r w:rsidRPr="004B3A6C">
        <w:rPr>
          <w:rFonts w:ascii="Times New Roman" w:eastAsia="Times New Roman" w:hAnsi="Times New Roman" w:cs="Times New Roman"/>
          <w:sz w:val="24"/>
          <w:szCs w:val="24"/>
          <w:lang w:val="en-US" w:eastAsia="nl-NL"/>
        </w:rPr>
        <w:t xml:space="preserve"> (NRU). Indeed, in the long-run, there is no trade-off between unemployment and inflation.</w:t>
      </w: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t>The new-Classical explanation – the importance of expectations</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Although there are disagreements between </w:t>
      </w:r>
      <w:r w:rsidRPr="004B3A6C">
        <w:rPr>
          <w:rFonts w:ascii="Times New Roman" w:eastAsia="Times New Roman" w:hAnsi="Times New Roman" w:cs="Times New Roman"/>
          <w:i/>
          <w:iCs/>
          <w:sz w:val="24"/>
          <w:szCs w:val="24"/>
          <w:lang w:val="en-US" w:eastAsia="nl-NL"/>
        </w:rPr>
        <w:t>new-Classical economists</w:t>
      </w:r>
      <w:r w:rsidRPr="004B3A6C">
        <w:rPr>
          <w:rFonts w:ascii="Times New Roman" w:eastAsia="Times New Roman" w:hAnsi="Times New Roman" w:cs="Times New Roman"/>
          <w:sz w:val="24"/>
          <w:szCs w:val="24"/>
          <w:lang w:val="en-US" w:eastAsia="nl-NL"/>
        </w:rPr>
        <w:t xml:space="preserve"> and </w:t>
      </w:r>
      <w:r w:rsidRPr="004B3A6C">
        <w:rPr>
          <w:rFonts w:ascii="Times New Roman" w:eastAsia="Times New Roman" w:hAnsi="Times New Roman" w:cs="Times New Roman"/>
          <w:i/>
          <w:iCs/>
          <w:sz w:val="24"/>
          <w:szCs w:val="24"/>
          <w:lang w:val="en-US" w:eastAsia="nl-NL"/>
        </w:rPr>
        <w:t>monetarists</w:t>
      </w:r>
      <w:r w:rsidRPr="004B3A6C">
        <w:rPr>
          <w:rFonts w:ascii="Times New Roman" w:eastAsia="Times New Roman" w:hAnsi="Times New Roman" w:cs="Times New Roman"/>
          <w:sz w:val="24"/>
          <w:szCs w:val="24"/>
          <w:lang w:val="en-US" w:eastAsia="nl-NL"/>
        </w:rPr>
        <w:t>, the general line of argument about the breakdown of the Phillips curve runs as follows.</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Assume that the economy starts from an equilibrium position at point </w:t>
      </w:r>
      <w:r w:rsidRPr="004B3A6C">
        <w:rPr>
          <w:rFonts w:ascii="Times New Roman" w:eastAsia="Times New Roman" w:hAnsi="Times New Roman" w:cs="Times New Roman"/>
          <w:b/>
          <w:bCs/>
          <w:sz w:val="24"/>
          <w:szCs w:val="24"/>
          <w:lang w:val="en-US" w:eastAsia="nl-NL"/>
        </w:rPr>
        <w:t>A,</w:t>
      </w:r>
      <w:r w:rsidRPr="004B3A6C">
        <w:rPr>
          <w:rFonts w:ascii="Times New Roman" w:eastAsia="Times New Roman" w:hAnsi="Times New Roman" w:cs="Times New Roman"/>
          <w:sz w:val="24"/>
          <w:szCs w:val="24"/>
          <w:lang w:val="en-US" w:eastAsia="nl-NL"/>
        </w:rPr>
        <w:t xml:space="preserve"> with inflation currently at zero, and unemployment at the </w:t>
      </w:r>
      <w:r w:rsidRPr="004B3A6C">
        <w:rPr>
          <w:rFonts w:ascii="Times New Roman" w:eastAsia="Times New Roman" w:hAnsi="Times New Roman" w:cs="Times New Roman"/>
          <w:i/>
          <w:iCs/>
          <w:sz w:val="24"/>
          <w:szCs w:val="24"/>
          <w:lang w:val="en-US" w:eastAsia="nl-NL"/>
        </w:rPr>
        <w:t xml:space="preserve">natural rate </w:t>
      </w:r>
      <w:r w:rsidRPr="004B3A6C">
        <w:rPr>
          <w:rFonts w:ascii="Times New Roman" w:eastAsia="Times New Roman" w:hAnsi="Times New Roman" w:cs="Times New Roman"/>
          <w:sz w:val="24"/>
          <w:szCs w:val="24"/>
          <w:lang w:val="en-US" w:eastAsia="nl-NL"/>
        </w:rPr>
        <w:t>of 10% (NRU = 10%). Secondly, given the public’s concern with unemployment, assume the government attempts to expand the economy quickly by way of a fiscal (or monetary) stimulus, so that AD increases and unemployment falls.</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1049017D" wp14:editId="5BCAD4CD">
            <wp:extent cx="3535045" cy="3234690"/>
            <wp:effectExtent l="0" t="0" r="0" b="0"/>
            <wp:docPr id="4" name="Afbeelding 4" descr="http://www.economicsonline.co.uk/Global%20macro-economics%20graphs/Phillips-curve-augmen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conomicsonline.co.uk/Global%20macro-economics%20graphs/Phillips-curve-augment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Initially, the economy moves to </w:t>
      </w:r>
      <w:r w:rsidRPr="004B3A6C">
        <w:rPr>
          <w:rFonts w:ascii="Times New Roman" w:eastAsia="Times New Roman" w:hAnsi="Times New Roman" w:cs="Times New Roman"/>
          <w:b/>
          <w:bCs/>
          <w:sz w:val="24"/>
          <w:szCs w:val="24"/>
          <w:lang w:val="en-US" w:eastAsia="nl-NL"/>
        </w:rPr>
        <w:t>B</w:t>
      </w:r>
      <w:r w:rsidRPr="004B3A6C">
        <w:rPr>
          <w:rFonts w:ascii="Times New Roman" w:eastAsia="Times New Roman" w:hAnsi="Times New Roman" w:cs="Times New Roman"/>
          <w:sz w:val="24"/>
          <w:szCs w:val="24"/>
          <w:lang w:val="en-US" w:eastAsia="nl-NL"/>
        </w:rPr>
        <w:t>, and there is a fall in unemployment to 3% (at U</w:t>
      </w:r>
      <w:r w:rsidRPr="004B3A6C">
        <w:rPr>
          <w:rFonts w:ascii="Times New Roman" w:eastAsia="Times New Roman" w:hAnsi="Times New Roman" w:cs="Times New Roman"/>
          <w:sz w:val="24"/>
          <w:szCs w:val="24"/>
          <w:vertAlign w:val="superscript"/>
          <w:lang w:val="en-US" w:eastAsia="nl-NL"/>
        </w:rPr>
        <w:t>1</w:t>
      </w:r>
      <w:r w:rsidRPr="004B3A6C">
        <w:rPr>
          <w:rFonts w:ascii="Times New Roman" w:eastAsia="Times New Roman" w:hAnsi="Times New Roman" w:cs="Times New Roman"/>
          <w:sz w:val="24"/>
          <w:szCs w:val="24"/>
          <w:lang w:val="en-US" w:eastAsia="nl-NL"/>
        </w:rPr>
        <w:t>) as jobs are created in the short term. Having more bargaining power, workers bid-up their nominal wages. As wage costs rise, prices are driven-up to 2% (at P</w:t>
      </w:r>
      <w:r w:rsidRPr="004B3A6C">
        <w:rPr>
          <w:rFonts w:ascii="Times New Roman" w:eastAsia="Times New Roman" w:hAnsi="Times New Roman" w:cs="Times New Roman"/>
          <w:sz w:val="24"/>
          <w:szCs w:val="24"/>
          <w:vertAlign w:val="superscript"/>
          <w:lang w:val="en-US" w:eastAsia="nl-NL"/>
        </w:rPr>
        <w:t>1</w:t>
      </w:r>
      <w:r w:rsidRPr="004B3A6C">
        <w:rPr>
          <w:rFonts w:ascii="Times New Roman" w:eastAsia="Times New Roman" w:hAnsi="Times New Roman" w:cs="Times New Roman"/>
          <w:sz w:val="24"/>
          <w:szCs w:val="24"/>
          <w:lang w:val="en-US" w:eastAsia="nl-NL"/>
        </w:rPr>
        <w:t>). The effects of the stimulus to AD quickly wear out as inflation erodes any gains by households and firms. Real spending and output return to their previous levels, at the NRU.</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According to the new-Classical view, what happens next depends upon whether the price inflation has been understood and expected – in which case there is </w:t>
      </w:r>
      <w:r w:rsidRPr="004B3A6C">
        <w:rPr>
          <w:rFonts w:ascii="Times New Roman" w:eastAsia="Times New Roman" w:hAnsi="Times New Roman" w:cs="Times New Roman"/>
          <w:i/>
          <w:iCs/>
          <w:sz w:val="24"/>
          <w:szCs w:val="24"/>
          <w:lang w:val="en-US" w:eastAsia="nl-NL"/>
        </w:rPr>
        <w:t>no money illusion</w:t>
      </w:r>
      <w:r w:rsidRPr="004B3A6C">
        <w:rPr>
          <w:rFonts w:ascii="Times New Roman" w:eastAsia="Times New Roman" w:hAnsi="Times New Roman" w:cs="Times New Roman"/>
          <w:sz w:val="24"/>
          <w:szCs w:val="24"/>
          <w:lang w:val="en-US" w:eastAsia="nl-NL"/>
        </w:rPr>
        <w:t xml:space="preserve"> – or whether it is not expected – in which case, </w:t>
      </w:r>
      <w:r w:rsidRPr="004B3A6C">
        <w:rPr>
          <w:rFonts w:ascii="Times New Roman" w:eastAsia="Times New Roman" w:hAnsi="Times New Roman" w:cs="Times New Roman"/>
          <w:i/>
          <w:iCs/>
          <w:sz w:val="24"/>
          <w:szCs w:val="24"/>
          <w:lang w:val="en-US" w:eastAsia="nl-NL"/>
        </w:rPr>
        <w:t>money illusion</w:t>
      </w:r>
      <w:r w:rsidRPr="004B3A6C">
        <w:rPr>
          <w:rFonts w:ascii="Times New Roman" w:eastAsia="Times New Roman" w:hAnsi="Times New Roman" w:cs="Times New Roman"/>
          <w:sz w:val="24"/>
          <w:szCs w:val="24"/>
          <w:lang w:val="en-US" w:eastAsia="nl-NL"/>
        </w:rPr>
        <w:t xml:space="preserve"> exists. If workers have bid-up their wages in nominal terms only, they have suffered from money illusion, falsely believing they will be better off – in this case, the economy will move back to point </w:t>
      </w:r>
      <w:r w:rsidRPr="004B3A6C">
        <w:rPr>
          <w:rFonts w:ascii="Times New Roman" w:eastAsia="Times New Roman" w:hAnsi="Times New Roman" w:cs="Times New Roman"/>
          <w:b/>
          <w:bCs/>
          <w:sz w:val="24"/>
          <w:szCs w:val="24"/>
          <w:lang w:val="en-US" w:eastAsia="nl-NL"/>
        </w:rPr>
        <w:t>A</w:t>
      </w:r>
      <w:r w:rsidRPr="004B3A6C">
        <w:rPr>
          <w:rFonts w:ascii="Times New Roman" w:eastAsia="Times New Roman" w:hAnsi="Times New Roman" w:cs="Times New Roman"/>
          <w:sz w:val="24"/>
          <w:szCs w:val="24"/>
          <w:lang w:val="en-US" w:eastAsia="nl-NL"/>
        </w:rPr>
        <w:t xml:space="preserve"> at the NRU, but with inflation only a temporary phenomenon. However, if they understand that price inflation will erode the value of their nominal wage increases, they will bargain for a wage rise that compensates them for the price rise. Again, the economy will move back to the NRU (with unemployment at 10%), but this time </w:t>
      </w:r>
      <w:r w:rsidRPr="004B3A6C">
        <w:rPr>
          <w:rFonts w:ascii="Times New Roman" w:eastAsia="Times New Roman" w:hAnsi="Times New Roman" w:cs="Times New Roman"/>
          <w:i/>
          <w:iCs/>
          <w:sz w:val="24"/>
          <w:szCs w:val="24"/>
          <w:lang w:val="en-US" w:eastAsia="nl-NL"/>
        </w:rPr>
        <w:t>carrying with it</w:t>
      </w:r>
      <w:r w:rsidRPr="004B3A6C">
        <w:rPr>
          <w:rFonts w:ascii="Times New Roman" w:eastAsia="Times New Roman" w:hAnsi="Times New Roman" w:cs="Times New Roman"/>
          <w:sz w:val="24"/>
          <w:szCs w:val="24"/>
          <w:lang w:val="en-US" w:eastAsia="nl-NL"/>
        </w:rPr>
        <w:t xml:space="preserve"> the embedded inflation rate of 2% an move to point </w:t>
      </w:r>
      <w:r w:rsidRPr="004B3A6C">
        <w:rPr>
          <w:rFonts w:ascii="Times New Roman" w:eastAsia="Times New Roman" w:hAnsi="Times New Roman" w:cs="Times New Roman"/>
          <w:b/>
          <w:bCs/>
          <w:sz w:val="24"/>
          <w:szCs w:val="24"/>
          <w:lang w:val="en-US" w:eastAsia="nl-NL"/>
        </w:rPr>
        <w:t>C</w:t>
      </w:r>
      <w:r w:rsidRPr="004B3A6C">
        <w:rPr>
          <w:rFonts w:ascii="Times New Roman" w:eastAsia="Times New Roman" w:hAnsi="Times New Roman" w:cs="Times New Roman"/>
          <w:sz w:val="24"/>
          <w:szCs w:val="24"/>
          <w:lang w:val="en-US" w:eastAsia="nl-NL"/>
        </w:rPr>
        <w:t>. The economy will hop to SRPC</w:t>
      </w:r>
      <w:r w:rsidRPr="004B3A6C">
        <w:rPr>
          <w:rFonts w:ascii="Times New Roman" w:eastAsia="Times New Roman" w:hAnsi="Times New Roman" w:cs="Times New Roman"/>
          <w:sz w:val="24"/>
          <w:szCs w:val="24"/>
          <w:vertAlign w:val="superscript"/>
          <w:lang w:val="en-US" w:eastAsia="nl-NL"/>
        </w:rPr>
        <w:t>2</w:t>
      </w:r>
      <w:r w:rsidRPr="004B3A6C">
        <w:rPr>
          <w:rFonts w:ascii="Times New Roman" w:eastAsia="Times New Roman" w:hAnsi="Times New Roman" w:cs="Times New Roman"/>
          <w:sz w:val="24"/>
          <w:szCs w:val="24"/>
          <w:lang w:val="en-US" w:eastAsia="nl-NL"/>
        </w:rPr>
        <w:t xml:space="preserve"> (which has a higher level of expected inflation – i.e. 2%, rather than 0%). Any further attempt to expand the economy by increasing AD will move the economy temporarily to </w:t>
      </w:r>
      <w:r w:rsidRPr="004B3A6C">
        <w:rPr>
          <w:rFonts w:ascii="Times New Roman" w:eastAsia="Times New Roman" w:hAnsi="Times New Roman" w:cs="Times New Roman"/>
          <w:b/>
          <w:bCs/>
          <w:sz w:val="24"/>
          <w:szCs w:val="24"/>
          <w:lang w:val="en-US" w:eastAsia="nl-NL"/>
        </w:rPr>
        <w:t xml:space="preserve">D. </w:t>
      </w:r>
      <w:r w:rsidRPr="004B3A6C">
        <w:rPr>
          <w:rFonts w:ascii="Times New Roman" w:eastAsia="Times New Roman" w:hAnsi="Times New Roman" w:cs="Times New Roman"/>
          <w:sz w:val="24"/>
          <w:szCs w:val="24"/>
          <w:lang w:val="en-US" w:eastAsia="nl-NL"/>
        </w:rPr>
        <w:t>However, in the long-run the economy will inevitably move back to the NRU.</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The conclusion drawn was that any attempt to push unemployment below its natural rate would cause </w:t>
      </w:r>
      <w:r w:rsidRPr="004B3A6C">
        <w:rPr>
          <w:rFonts w:ascii="Times New Roman" w:eastAsia="Times New Roman" w:hAnsi="Times New Roman" w:cs="Times New Roman"/>
          <w:i/>
          <w:iCs/>
          <w:sz w:val="24"/>
          <w:szCs w:val="24"/>
          <w:lang w:val="en-US" w:eastAsia="nl-NL"/>
        </w:rPr>
        <w:t>accelerating inflation</w:t>
      </w:r>
      <w:r w:rsidRPr="004B3A6C">
        <w:rPr>
          <w:rFonts w:ascii="Times New Roman" w:eastAsia="Times New Roman" w:hAnsi="Times New Roman" w:cs="Times New Roman"/>
          <w:sz w:val="24"/>
          <w:szCs w:val="24"/>
          <w:lang w:val="en-US" w:eastAsia="nl-NL"/>
        </w:rPr>
        <w:t>, with no long-term job gains. The only way to reverse this process would be to raise unemployment above the NRU so that workers revised their expectations of inflation downwards, and the economy moved to a lower short-run Phillips curve</w:t>
      </w:r>
    </w:p>
    <w:p w:rsidR="004B3A6C" w:rsidRPr="004B3A6C" w:rsidRDefault="004B3A6C" w:rsidP="004B3A6C">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r w:rsidRPr="004B3A6C">
        <w:rPr>
          <w:rFonts w:ascii="Times New Roman" w:eastAsia="Times New Roman" w:hAnsi="Times New Roman" w:cs="Times New Roman"/>
          <w:b/>
          <w:bCs/>
          <w:sz w:val="24"/>
          <w:szCs w:val="24"/>
          <w:lang w:val="en-US" w:eastAsia="nl-NL"/>
        </w:rPr>
        <w:t>Using AD/AS to demonstrate the Phillips Curve effect</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This process can also be explained through AD-AS analysis. </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Assume the economy is at a stable equilibrium, at Y. An increase in government spending will shift AD from AD to AD1, leading to a rise in income to Y1, and a fall in unemployment, in the short term.</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0F52A5C0" wp14:editId="70AD7217">
            <wp:extent cx="3535045" cy="3234690"/>
            <wp:effectExtent l="0" t="0" r="0" b="0"/>
            <wp:docPr id="3" name="Afbeelding 3" descr="http://www.economicsonline.co.uk/Global%20macro-economics%20graphs/Phillips-curve-class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conomicsonline.co.uk/Global%20macro-economics%20graphs/Phillips-curve-classical.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However, households will successfully predict the higher price level, and build these expectations into their wage bargaining.</w:t>
      </w:r>
    </w:p>
    <w:p w:rsid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As a result, wage costs rise and the AS shifts up to AS1 and the economy now moves back to Y, but with a higher price level of P2. </w:t>
      </w:r>
    </w:p>
    <w:p w:rsidR="00461FDD" w:rsidRDefault="00461FDD" w:rsidP="004B3A6C">
      <w:pPr>
        <w:spacing w:before="100" w:beforeAutospacing="1" w:after="100" w:afterAutospacing="1" w:line="240" w:lineRule="auto"/>
        <w:rPr>
          <w:rFonts w:ascii="Times New Roman" w:eastAsia="Times New Roman" w:hAnsi="Times New Roman" w:cs="Times New Roman"/>
          <w:sz w:val="24"/>
          <w:szCs w:val="24"/>
          <w:lang w:val="en-US" w:eastAsia="nl-NL"/>
        </w:rPr>
      </w:pPr>
    </w:p>
    <w:p w:rsidR="00461FDD" w:rsidRDefault="00461FDD" w:rsidP="004B3A6C">
      <w:pPr>
        <w:spacing w:before="100" w:beforeAutospacing="1" w:after="100" w:afterAutospacing="1" w:line="240" w:lineRule="auto"/>
        <w:rPr>
          <w:rFonts w:ascii="Times New Roman" w:eastAsia="Times New Roman" w:hAnsi="Times New Roman" w:cs="Times New Roman"/>
          <w:sz w:val="24"/>
          <w:szCs w:val="24"/>
          <w:lang w:val="en-US" w:eastAsia="nl-NL"/>
        </w:rPr>
      </w:pPr>
    </w:p>
    <w:p w:rsidR="00461FDD" w:rsidRDefault="00461FDD"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t>New Keynesian interpretation</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New Keynesians explain the breakdown of the simple Phillips curve in terms of the </w:t>
      </w:r>
      <w:r w:rsidRPr="004B3A6C">
        <w:rPr>
          <w:rFonts w:ascii="Times New Roman" w:eastAsia="Times New Roman" w:hAnsi="Times New Roman" w:cs="Times New Roman"/>
          <w:i/>
          <w:iCs/>
          <w:sz w:val="24"/>
          <w:szCs w:val="24"/>
          <w:lang w:val="en-US" w:eastAsia="nl-NL"/>
        </w:rPr>
        <w:t xml:space="preserve">Non-Accelerating Inflation Rate of Unemployment </w:t>
      </w:r>
      <w:r w:rsidRPr="004B3A6C">
        <w:rPr>
          <w:rFonts w:ascii="Times New Roman" w:eastAsia="Times New Roman" w:hAnsi="Times New Roman" w:cs="Times New Roman"/>
          <w:sz w:val="24"/>
          <w:szCs w:val="24"/>
          <w:lang w:val="en-US" w:eastAsia="nl-NL"/>
        </w:rPr>
        <w:t xml:space="preserve">(NAIRU.  </w:t>
      </w:r>
    </w:p>
    <w:p w:rsidR="004B3A6C" w:rsidRPr="004B3A6C" w:rsidRDefault="004B3A6C" w:rsidP="004B3A6C">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r w:rsidRPr="004B3A6C">
        <w:rPr>
          <w:rFonts w:ascii="Times New Roman" w:eastAsia="Times New Roman" w:hAnsi="Times New Roman" w:cs="Times New Roman"/>
          <w:b/>
          <w:bCs/>
          <w:sz w:val="24"/>
          <w:szCs w:val="24"/>
          <w:lang w:val="en-US" w:eastAsia="nl-NL"/>
        </w:rPr>
        <w:t>NAIRU</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NAIRU, which exists at the Long Run Phillips Curve, is the rate of unemployment at which inflation will </w:t>
      </w:r>
      <w:proofErr w:type="spellStart"/>
      <w:r w:rsidRPr="004B3A6C">
        <w:rPr>
          <w:rFonts w:ascii="Times New Roman" w:eastAsia="Times New Roman" w:hAnsi="Times New Roman" w:cs="Times New Roman"/>
          <w:sz w:val="24"/>
          <w:szCs w:val="24"/>
          <w:lang w:val="en-US" w:eastAsia="nl-NL"/>
        </w:rPr>
        <w:t>stabilise</w:t>
      </w:r>
      <w:proofErr w:type="spellEnd"/>
      <w:r w:rsidRPr="004B3A6C">
        <w:rPr>
          <w:rFonts w:ascii="Times New Roman" w:eastAsia="Times New Roman" w:hAnsi="Times New Roman" w:cs="Times New Roman"/>
          <w:sz w:val="24"/>
          <w:szCs w:val="24"/>
          <w:lang w:val="en-US" w:eastAsia="nl-NL"/>
        </w:rPr>
        <w:t xml:space="preserve"> - in other words, at this rate of unemployment, prices will rise at the </w:t>
      </w:r>
      <w:r w:rsidRPr="004B3A6C">
        <w:rPr>
          <w:rFonts w:ascii="Times New Roman" w:eastAsia="Times New Roman" w:hAnsi="Times New Roman" w:cs="Times New Roman"/>
          <w:i/>
          <w:iCs/>
          <w:sz w:val="24"/>
          <w:szCs w:val="24"/>
          <w:lang w:val="en-US" w:eastAsia="nl-NL"/>
        </w:rPr>
        <w:t>same rate</w:t>
      </w:r>
      <w:r w:rsidRPr="004B3A6C">
        <w:rPr>
          <w:rFonts w:ascii="Times New Roman" w:eastAsia="Times New Roman" w:hAnsi="Times New Roman" w:cs="Times New Roman"/>
          <w:sz w:val="24"/>
          <w:szCs w:val="24"/>
          <w:lang w:val="en-US" w:eastAsia="nl-NL"/>
        </w:rPr>
        <w:t xml:space="preserve"> each year.</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48FED72A" wp14:editId="73913501">
            <wp:extent cx="3535045" cy="3234690"/>
            <wp:effectExtent l="0" t="0" r="0" b="0"/>
            <wp:docPr id="2" name="Afbeelding 2" descr="http://www.economicsonline.co.uk/Global%20macro-economics%20graphs/Phillips-curve-Keynesian-augmen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conomicsonline.co.uk/Global%20macro-economics%20graphs/Phillips-curve-Keynesian-augmente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outlineLvl w:val="1"/>
        <w:rPr>
          <w:rFonts w:ascii="Times New Roman" w:eastAsia="Times New Roman" w:hAnsi="Times New Roman" w:cs="Times New Roman"/>
          <w:b/>
          <w:bCs/>
          <w:sz w:val="36"/>
          <w:szCs w:val="36"/>
          <w:lang w:val="en-US" w:eastAsia="nl-NL"/>
        </w:rPr>
      </w:pPr>
      <w:r w:rsidRPr="004B3A6C">
        <w:rPr>
          <w:rFonts w:ascii="Times New Roman" w:eastAsia="Times New Roman" w:hAnsi="Times New Roman" w:cs="Times New Roman"/>
          <w:b/>
          <w:bCs/>
          <w:sz w:val="36"/>
          <w:szCs w:val="36"/>
          <w:lang w:val="en-US" w:eastAsia="nl-NL"/>
        </w:rPr>
        <w:t>Does the trade-off still exist?</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Between 1993 and 2008, unemployment fell to record lows, but inflation did not rise, as predicted by the Phillips curve. Many economists explain this by pointing to the successful </w:t>
      </w:r>
      <w:r w:rsidRPr="004B3A6C">
        <w:rPr>
          <w:rFonts w:ascii="Times New Roman" w:eastAsia="Times New Roman" w:hAnsi="Times New Roman" w:cs="Times New Roman"/>
          <w:i/>
          <w:iCs/>
          <w:sz w:val="24"/>
          <w:szCs w:val="24"/>
          <w:lang w:val="en-US" w:eastAsia="nl-NL"/>
        </w:rPr>
        <w:t>supply-side policies</w:t>
      </w:r>
      <w:r w:rsidRPr="004B3A6C">
        <w:rPr>
          <w:rFonts w:ascii="Times New Roman" w:eastAsia="Times New Roman" w:hAnsi="Times New Roman" w:cs="Times New Roman"/>
          <w:sz w:val="24"/>
          <w:szCs w:val="24"/>
          <w:lang w:val="en-US" w:eastAsia="nl-NL"/>
        </w:rPr>
        <w:t xml:space="preserve"> that have been pursued over the last 20 years. </w:t>
      </w:r>
    </w:p>
    <w:p w:rsidR="004B3A6C" w:rsidRPr="004B3A6C" w:rsidRDefault="004B3A6C" w:rsidP="004B3A6C">
      <w:pPr>
        <w:spacing w:before="100" w:beforeAutospacing="1" w:after="100" w:afterAutospacing="1" w:line="240" w:lineRule="auto"/>
        <w:outlineLvl w:val="2"/>
        <w:rPr>
          <w:rFonts w:ascii="Times New Roman" w:eastAsia="Times New Roman" w:hAnsi="Times New Roman" w:cs="Times New Roman"/>
          <w:b/>
          <w:bCs/>
          <w:sz w:val="27"/>
          <w:szCs w:val="27"/>
          <w:lang w:val="en-US" w:eastAsia="nl-NL"/>
        </w:rPr>
      </w:pPr>
      <w:r w:rsidRPr="004B3A6C">
        <w:rPr>
          <w:rFonts w:ascii="Times New Roman" w:eastAsia="Times New Roman" w:hAnsi="Times New Roman" w:cs="Times New Roman"/>
          <w:b/>
          <w:bCs/>
          <w:sz w:val="27"/>
          <w:szCs w:val="27"/>
          <w:lang w:val="en-US" w:eastAsia="nl-NL"/>
        </w:rPr>
        <w:t>Supply-side policies</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It is argued that the  effectiveness of supply side policies has meant that the economy can continue to expand without inflation. </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14:anchorId="24AB63E5" wp14:editId="5E241DD5">
            <wp:extent cx="3535045" cy="3234690"/>
            <wp:effectExtent l="0" t="0" r="0" b="0"/>
            <wp:docPr id="1" name="Afbeelding 1" descr="http://www.economicsonline.co.uk/Global%20macro-economics%20graphs/NAI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conomicsonline.co.uk/Global%20macro-economics%20graphs/NAIRU.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5045" cy="3234690"/>
                    </a:xfrm>
                    <a:prstGeom prst="rect">
                      <a:avLst/>
                    </a:prstGeom>
                    <a:noFill/>
                    <a:ln>
                      <a:noFill/>
                    </a:ln>
                  </pic:spPr>
                </pic:pic>
              </a:graphicData>
            </a:graphic>
          </wp:inline>
        </w:drawing>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Indeed, many argue that the long run Phillips Curve still exists, but that for the UK it has shifted to the left.</w:t>
      </w:r>
    </w:p>
    <w:p w:rsidR="004B3A6C" w:rsidRPr="004B3A6C" w:rsidRDefault="004B3A6C" w:rsidP="004B3A6C">
      <w:pPr>
        <w:spacing w:before="100" w:beforeAutospacing="1" w:after="100" w:afterAutospacing="1" w:line="240" w:lineRule="auto"/>
        <w:outlineLvl w:val="3"/>
        <w:rPr>
          <w:rFonts w:ascii="Times New Roman" w:eastAsia="Times New Roman" w:hAnsi="Times New Roman" w:cs="Times New Roman"/>
          <w:b/>
          <w:bCs/>
          <w:sz w:val="24"/>
          <w:szCs w:val="24"/>
          <w:lang w:val="en-US" w:eastAsia="nl-NL"/>
        </w:rPr>
      </w:pPr>
      <w:r w:rsidRPr="004B3A6C">
        <w:rPr>
          <w:rFonts w:ascii="Times New Roman" w:eastAsia="Times New Roman" w:hAnsi="Times New Roman" w:cs="Times New Roman"/>
          <w:b/>
          <w:bCs/>
          <w:sz w:val="24"/>
          <w:szCs w:val="24"/>
          <w:lang w:val="en-US" w:eastAsia="nl-NL"/>
        </w:rPr>
        <w:t>UK Inflation and Unemployment - 1993 - 2016</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Statistics on inflation and unemployment for the UK support the view that the extreme </w:t>
      </w:r>
      <w:proofErr w:type="spellStart"/>
      <w:r w:rsidRPr="004B3A6C">
        <w:rPr>
          <w:rFonts w:ascii="Times New Roman" w:eastAsia="Times New Roman" w:hAnsi="Times New Roman" w:cs="Times New Roman"/>
          <w:sz w:val="24"/>
          <w:szCs w:val="24"/>
          <w:lang w:val="en-US" w:eastAsia="nl-NL"/>
        </w:rPr>
        <w:t>trade off</w:t>
      </w:r>
      <w:proofErr w:type="spellEnd"/>
      <w:r w:rsidRPr="004B3A6C">
        <w:rPr>
          <w:rFonts w:ascii="Times New Roman" w:eastAsia="Times New Roman" w:hAnsi="Times New Roman" w:cs="Times New Roman"/>
          <w:sz w:val="24"/>
          <w:szCs w:val="24"/>
          <w:lang w:val="en-US" w:eastAsia="nl-NL"/>
        </w:rPr>
        <w:t xml:space="preserve"> between unemployment and inflation that occurred in the past no longer exists, with both unemployment and inflation falling from 2011.</w:t>
      </w:r>
    </w:p>
    <w:p w:rsidR="004B3A6C" w:rsidRPr="004B3A6C" w:rsidRDefault="004B3A6C" w:rsidP="004B3A6C">
      <w:pPr>
        <w:shd w:val="clear" w:color="auto" w:fill="F0DDDD"/>
        <w:spacing w:after="0"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UK inflation and unemployment (1993 - 2016)CPI inflation and LFS unemployment - Source: ONSwww.economicsonline.co.uk1993 JAN1996 MAR1999 MAY2002 JUL2005 SEP2008 NOV2012 JAN2015 MAR-5051015Inflation and unemployment (%)</w:t>
      </w:r>
    </w:p>
    <w:p w:rsidR="004B3A6C" w:rsidRPr="004B3A6C" w:rsidRDefault="004B3A6C" w:rsidP="004B3A6C">
      <w:pPr>
        <w:shd w:val="clear" w:color="auto" w:fill="F0DDDD"/>
        <w:spacing w:after="0"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Inflation (CPI) Unemployment (ILO) </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 xml:space="preserve">Effective supply side reforms have meant that the UK can expand without experiencing inflation. The improvements in </w:t>
      </w:r>
      <w:proofErr w:type="spellStart"/>
      <w:r w:rsidRPr="004B3A6C">
        <w:rPr>
          <w:rFonts w:ascii="Times New Roman" w:eastAsia="Times New Roman" w:hAnsi="Times New Roman" w:cs="Times New Roman"/>
          <w:sz w:val="24"/>
          <w:szCs w:val="24"/>
          <w:lang w:val="en-US" w:eastAsia="nl-NL"/>
        </w:rPr>
        <w:t>labour</w:t>
      </w:r>
      <w:proofErr w:type="spellEnd"/>
      <w:r w:rsidRPr="004B3A6C">
        <w:rPr>
          <w:rFonts w:ascii="Times New Roman" w:eastAsia="Times New Roman" w:hAnsi="Times New Roman" w:cs="Times New Roman"/>
          <w:sz w:val="24"/>
          <w:szCs w:val="24"/>
          <w:lang w:val="en-US" w:eastAsia="nl-NL"/>
        </w:rPr>
        <w:t xml:space="preserve"> market flexibility have helped, along with increased </w:t>
      </w:r>
      <w:proofErr w:type="spellStart"/>
      <w:r w:rsidRPr="004B3A6C">
        <w:rPr>
          <w:rFonts w:ascii="Times New Roman" w:eastAsia="Times New Roman" w:hAnsi="Times New Roman" w:cs="Times New Roman"/>
          <w:sz w:val="24"/>
          <w:szCs w:val="24"/>
          <w:lang w:val="en-US" w:eastAsia="nl-NL"/>
        </w:rPr>
        <w:t>labour</w:t>
      </w:r>
      <w:proofErr w:type="spellEnd"/>
      <w:r w:rsidRPr="004B3A6C">
        <w:rPr>
          <w:rFonts w:ascii="Times New Roman" w:eastAsia="Times New Roman" w:hAnsi="Times New Roman" w:cs="Times New Roman"/>
          <w:sz w:val="24"/>
          <w:szCs w:val="24"/>
          <w:lang w:val="en-US" w:eastAsia="nl-NL"/>
        </w:rPr>
        <w:t xml:space="preserve"> immigration – both of which have eased pressure in the </w:t>
      </w:r>
      <w:proofErr w:type="spellStart"/>
      <w:r w:rsidRPr="004B3A6C">
        <w:rPr>
          <w:rFonts w:ascii="Times New Roman" w:eastAsia="Times New Roman" w:hAnsi="Times New Roman" w:cs="Times New Roman"/>
          <w:sz w:val="24"/>
          <w:szCs w:val="24"/>
          <w:lang w:val="en-US" w:eastAsia="nl-NL"/>
        </w:rPr>
        <w:t>labour</w:t>
      </w:r>
      <w:proofErr w:type="spellEnd"/>
      <w:r w:rsidRPr="004B3A6C">
        <w:rPr>
          <w:rFonts w:ascii="Times New Roman" w:eastAsia="Times New Roman" w:hAnsi="Times New Roman" w:cs="Times New Roman"/>
          <w:sz w:val="24"/>
          <w:szCs w:val="24"/>
          <w:lang w:val="en-US" w:eastAsia="nl-NL"/>
        </w:rPr>
        <w:t xml:space="preserve"> market at times of growth.</w:t>
      </w:r>
    </w:p>
    <w:p w:rsidR="004B3A6C" w:rsidRPr="004B3A6C" w:rsidRDefault="004B3A6C" w:rsidP="004B3A6C">
      <w:pPr>
        <w:spacing w:before="100" w:beforeAutospacing="1" w:after="100" w:afterAutospacing="1" w:line="240" w:lineRule="auto"/>
        <w:rPr>
          <w:rFonts w:ascii="Times New Roman" w:eastAsia="Times New Roman" w:hAnsi="Times New Roman" w:cs="Times New Roman"/>
          <w:sz w:val="24"/>
          <w:szCs w:val="24"/>
          <w:lang w:val="en-US" w:eastAsia="nl-NL"/>
        </w:rPr>
      </w:pPr>
      <w:r w:rsidRPr="004B3A6C">
        <w:rPr>
          <w:rFonts w:ascii="Times New Roman" w:eastAsia="Times New Roman" w:hAnsi="Times New Roman" w:cs="Times New Roman"/>
          <w:sz w:val="24"/>
          <w:szCs w:val="24"/>
          <w:lang w:val="en-US" w:eastAsia="nl-NL"/>
        </w:rPr>
        <w:t>The independence of the Bank and England has also played a role in ‘reducing expectations’ of inflation and weakening the link between current and future inflation. However, this does not necessarily mean that a Phillips Curve no longer exists. During the period 2007 to 2009 the Phillips Curve relationship appeared to have re-established itself, with unemployment rising and inflation falling. However, since 2011, both unemployment and inflation have fallen, with little sign of the inverse relationship associated with the Phillips Curve.</w:t>
      </w:r>
    </w:p>
    <w:p w:rsidR="000A0DA0" w:rsidRPr="004B3A6C" w:rsidRDefault="000A0DA0">
      <w:pPr>
        <w:rPr>
          <w:lang w:val="en-US"/>
        </w:rPr>
      </w:pPr>
    </w:p>
    <w:sectPr w:rsidR="000A0DA0" w:rsidRPr="004B3A6C">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FDD" w:rsidRDefault="00461FDD" w:rsidP="00461FDD">
      <w:pPr>
        <w:spacing w:after="0" w:line="240" w:lineRule="auto"/>
      </w:pPr>
      <w:r>
        <w:separator/>
      </w:r>
    </w:p>
  </w:endnote>
  <w:endnote w:type="continuationSeparator" w:id="0">
    <w:p w:rsidR="00461FDD" w:rsidRDefault="00461FDD" w:rsidP="0046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FDD" w:rsidRDefault="00461FDD" w:rsidP="00461FDD">
      <w:pPr>
        <w:spacing w:after="0" w:line="240" w:lineRule="auto"/>
      </w:pPr>
      <w:r>
        <w:separator/>
      </w:r>
    </w:p>
  </w:footnote>
  <w:footnote w:type="continuationSeparator" w:id="0">
    <w:p w:rsidR="00461FDD" w:rsidRDefault="00461FDD" w:rsidP="00461F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FDD" w:rsidRDefault="00461FDD">
    <w:pPr>
      <w:pStyle w:val="Koptekst"/>
    </w:pPr>
    <w:r w:rsidRPr="00461FDD">
      <w:t>http://www.economicsonline.co.uk/Global_economics/Phillips_curve.html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A3D"/>
    <w:multiLevelType w:val="multilevel"/>
    <w:tmpl w:val="F6DA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6C"/>
    <w:rsid w:val="000A0DA0"/>
    <w:rsid w:val="00104618"/>
    <w:rsid w:val="001A14D9"/>
    <w:rsid w:val="001F0C2C"/>
    <w:rsid w:val="002A6863"/>
    <w:rsid w:val="003A6E36"/>
    <w:rsid w:val="00461FDD"/>
    <w:rsid w:val="004B3A6C"/>
    <w:rsid w:val="00554DDD"/>
    <w:rsid w:val="006C4C7A"/>
    <w:rsid w:val="006C5935"/>
    <w:rsid w:val="009C7D4F"/>
    <w:rsid w:val="00A5073B"/>
    <w:rsid w:val="00AD1E90"/>
    <w:rsid w:val="00B45855"/>
    <w:rsid w:val="00BD2ACD"/>
    <w:rsid w:val="00BE100D"/>
    <w:rsid w:val="00C04D6F"/>
    <w:rsid w:val="00CE1AD1"/>
    <w:rsid w:val="00D603C0"/>
    <w:rsid w:val="00D91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09155E-498E-4077-8675-CFDA229E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4B3A6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4B3A6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4B3A6C"/>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4B3A6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4B3A6C"/>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4B3A6C"/>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4B3A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B3A6C"/>
    <w:rPr>
      <w:color w:val="0000FF"/>
      <w:u w:val="single"/>
    </w:rPr>
  </w:style>
  <w:style w:type="character" w:styleId="Nadruk">
    <w:name w:val="Emphasis"/>
    <w:basedOn w:val="Standaardalinea-lettertype"/>
    <w:uiPriority w:val="20"/>
    <w:qFormat/>
    <w:rsid w:val="004B3A6C"/>
    <w:rPr>
      <w:i/>
      <w:iCs/>
    </w:rPr>
  </w:style>
  <w:style w:type="paragraph" w:styleId="Ballontekst">
    <w:name w:val="Balloon Text"/>
    <w:basedOn w:val="Standaard"/>
    <w:link w:val="BallontekstChar"/>
    <w:uiPriority w:val="99"/>
    <w:semiHidden/>
    <w:unhideWhenUsed/>
    <w:rsid w:val="004B3A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3A6C"/>
    <w:rPr>
      <w:rFonts w:ascii="Tahoma" w:hAnsi="Tahoma" w:cs="Tahoma"/>
      <w:sz w:val="16"/>
      <w:szCs w:val="16"/>
    </w:rPr>
  </w:style>
  <w:style w:type="paragraph" w:styleId="Koptekst">
    <w:name w:val="header"/>
    <w:basedOn w:val="Standaard"/>
    <w:link w:val="KoptekstChar"/>
    <w:uiPriority w:val="99"/>
    <w:unhideWhenUsed/>
    <w:rsid w:val="00461F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FDD"/>
  </w:style>
  <w:style w:type="paragraph" w:styleId="Voettekst">
    <w:name w:val="footer"/>
    <w:basedOn w:val="Standaard"/>
    <w:link w:val="VoettekstChar"/>
    <w:uiPriority w:val="99"/>
    <w:unhideWhenUsed/>
    <w:rsid w:val="00461F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8392">
      <w:bodyDiv w:val="1"/>
      <w:marLeft w:val="0"/>
      <w:marRight w:val="0"/>
      <w:marTop w:val="0"/>
      <w:marBottom w:val="0"/>
      <w:divBdr>
        <w:top w:val="none" w:sz="0" w:space="0" w:color="auto"/>
        <w:left w:val="none" w:sz="0" w:space="0" w:color="auto"/>
        <w:bottom w:val="none" w:sz="0" w:space="0" w:color="auto"/>
        <w:right w:val="none" w:sz="0" w:space="0" w:color="auto"/>
      </w:divBdr>
      <w:divsChild>
        <w:div w:id="681853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csonline.co.uk/Managing_the_economy/Unemployment.html"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onomicsonline.co.uk/Global_economics/Phillips_curve.html"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economicsonline.co.uk/Managing_the_economy/Inflation_and_deflation.html" TargetMode="Externa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7744</Characters>
  <Application>Microsoft Office Word</Application>
  <DocSecurity>4</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University of Groningen</Company>
  <LinksUpToDate>false</LinksUpToDate>
  <CharactersWithSpaces>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 Eldering</dc:creator>
  <cp:lastModifiedBy>Peaq</cp:lastModifiedBy>
  <cp:revision>2</cp:revision>
  <cp:lastPrinted>2016-11-30T11:01:00Z</cp:lastPrinted>
  <dcterms:created xsi:type="dcterms:W3CDTF">2016-12-11T13:30:00Z</dcterms:created>
  <dcterms:modified xsi:type="dcterms:W3CDTF">2016-12-11T13:30:00Z</dcterms:modified>
</cp:coreProperties>
</file>